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:rsidR="00A70A7A" w:rsidRPr="00591B6C" w:rsidRDefault="00A70A7A" w:rsidP="00A70A7A">
      <w:pPr>
        <w:shd w:val="clear" w:color="auto" w:fill="FFFFFF"/>
        <w:tabs>
          <w:tab w:val="num" w:pos="0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A7A" w:rsidRDefault="00A70A7A" w:rsidP="00A70A7A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ключи дают возможный вариант</w:t>
      </w:r>
      <w:r w:rsidR="00455CD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0A7A" w:rsidRDefault="00A70A7A">
      <w:pPr>
        <w:rPr>
          <w:rFonts w:ascii="Times New Roman" w:hAnsi="Times New Roman" w:cs="Times New Roman"/>
          <w:sz w:val="28"/>
          <w:szCs w:val="28"/>
        </w:rPr>
      </w:pPr>
    </w:p>
    <w:p w:rsidR="00502D4A" w:rsidRPr="00455CDB" w:rsidRDefault="00CC568C" w:rsidP="00455C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502D4A" w:rsidRDefault="002E7615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02D4A" w:rsidRDefault="002E7615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C737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7649" w:type="dxa"/>
          </w:tcPr>
          <w:p w:rsidR="00502D4A" w:rsidRDefault="00FD15E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147C56" w:rsidTr="00A363F8">
        <w:tc>
          <w:tcPr>
            <w:tcW w:w="1696" w:type="dxa"/>
          </w:tcPr>
          <w:p w:rsidR="00147C56" w:rsidRPr="00AE6A17" w:rsidRDefault="00147C56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4.</w:t>
            </w:r>
          </w:p>
        </w:tc>
        <w:tc>
          <w:tcPr>
            <w:tcW w:w="7649" w:type="dxa"/>
          </w:tcPr>
          <w:p w:rsidR="00147C56" w:rsidRDefault="00FD15E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255A8C" w:rsidTr="00A363F8">
        <w:tc>
          <w:tcPr>
            <w:tcW w:w="1696" w:type="dxa"/>
          </w:tcPr>
          <w:p w:rsidR="00255A8C" w:rsidRDefault="00255A8C" w:rsidP="00255A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296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255A8C" w:rsidRDefault="00FD15E1" w:rsidP="00255A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255A8C" w:rsidTr="00A363F8">
        <w:tc>
          <w:tcPr>
            <w:tcW w:w="1696" w:type="dxa"/>
          </w:tcPr>
          <w:p w:rsidR="00255A8C" w:rsidRDefault="00255A8C" w:rsidP="00255A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6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296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255A8C" w:rsidRDefault="00FD15E1" w:rsidP="00255A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502D4A" w:rsidTr="00A363F8">
        <w:tc>
          <w:tcPr>
            <w:tcW w:w="1696" w:type="dxa"/>
          </w:tcPr>
          <w:p w:rsidR="00502D4A" w:rsidRDefault="00502D4A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502D4A" w:rsidRDefault="00FD15E1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16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181739190"/>
      <w:r>
        <w:rPr>
          <w:rFonts w:ascii="Times New Roman" w:hAnsi="Times New Roman" w:cs="Times New Roman"/>
          <w:sz w:val="28"/>
          <w:szCs w:val="28"/>
        </w:rPr>
        <w:t>За каждый верный ответ 1 балл.</w:t>
      </w:r>
    </w:p>
    <w:p w:rsidR="00255A8C" w:rsidRDefault="00255A8C" w:rsidP="00255A8C">
      <w:pPr>
        <w:pStyle w:val="a7"/>
        <w:numPr>
          <w:ilvl w:val="1"/>
          <w:numId w:val="2"/>
        </w:numPr>
        <w:tabs>
          <w:tab w:val="num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название фильма – </w:t>
      </w:r>
      <w:r w:rsidRPr="002E7615">
        <w:rPr>
          <w:rFonts w:ascii="Times New Roman" w:hAnsi="Times New Roman" w:cs="Times New Roman"/>
          <w:b/>
          <w:bCs/>
          <w:sz w:val="28"/>
          <w:szCs w:val="28"/>
        </w:rPr>
        <w:t>«Движение вверх»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255A8C" w:rsidRPr="00455CDB" w:rsidRDefault="00255A8C" w:rsidP="00255A8C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5CDB">
        <w:rPr>
          <w:rFonts w:ascii="Times New Roman" w:hAnsi="Times New Roman" w:cs="Times New Roman"/>
          <w:b/>
          <w:sz w:val="28"/>
          <w:szCs w:val="28"/>
        </w:rPr>
        <w:t>Максимально 1 балл.</w:t>
      </w:r>
    </w:p>
    <w:p w:rsidR="00255A8C" w:rsidRDefault="002E7615" w:rsidP="00455CDB">
      <w:pPr>
        <w:pStyle w:val="a7"/>
        <w:numPr>
          <w:ilvl w:val="1"/>
          <w:numId w:val="2"/>
        </w:numPr>
        <w:tabs>
          <w:tab w:val="num" w:pos="21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 сформулирован таким образом, что очевиден смысл – 1 балл</w:t>
      </w:r>
      <w:bookmarkEnd w:id="1"/>
      <w:r w:rsidR="00455CDB">
        <w:rPr>
          <w:rFonts w:ascii="Times New Roman" w:hAnsi="Times New Roman" w:cs="Times New Roman"/>
          <w:sz w:val="28"/>
          <w:szCs w:val="28"/>
        </w:rPr>
        <w:t xml:space="preserve">. </w:t>
      </w:r>
      <w:r w:rsidRPr="00455CDB">
        <w:rPr>
          <w:rFonts w:ascii="Times New Roman" w:hAnsi="Times New Roman" w:cs="Times New Roman"/>
          <w:i/>
          <w:iCs/>
          <w:sz w:val="28"/>
          <w:szCs w:val="28"/>
        </w:rPr>
        <w:t>Примерный ответ</w:t>
      </w:r>
      <w:r w:rsidRPr="00455CDB">
        <w:rPr>
          <w:rFonts w:ascii="Times New Roman" w:hAnsi="Times New Roman" w:cs="Times New Roman"/>
          <w:sz w:val="28"/>
          <w:szCs w:val="28"/>
        </w:rPr>
        <w:t>: результативный бросок мяча по кольцу производится в прыжке, который выглядит как движение вверх.</w:t>
      </w:r>
    </w:p>
    <w:p w:rsidR="00455CDB" w:rsidRPr="00455CDB" w:rsidRDefault="00455CDB" w:rsidP="00455CDB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5CDB">
        <w:rPr>
          <w:rFonts w:ascii="Times New Roman" w:hAnsi="Times New Roman" w:cs="Times New Roman"/>
          <w:b/>
          <w:sz w:val="28"/>
          <w:szCs w:val="28"/>
        </w:rPr>
        <w:t>Максимально 1 балл.</w:t>
      </w:r>
    </w:p>
    <w:p w:rsidR="00455CDB" w:rsidRPr="00455CDB" w:rsidRDefault="00455CDB" w:rsidP="00455CDB">
      <w:pPr>
        <w:pStyle w:val="a7"/>
        <w:tabs>
          <w:tab w:val="num" w:pos="2137"/>
        </w:tabs>
        <w:spacing w:after="0" w:line="240" w:lineRule="auto"/>
        <w:ind w:left="502"/>
        <w:rPr>
          <w:rFonts w:ascii="Times New Roman" w:hAnsi="Times New Roman" w:cs="Times New Roman"/>
          <w:sz w:val="28"/>
          <w:szCs w:val="28"/>
        </w:rPr>
      </w:pPr>
    </w:p>
    <w:p w:rsidR="00255A8C" w:rsidRDefault="002E7615" w:rsidP="002E7615">
      <w:pPr>
        <w:pStyle w:val="a7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Названы три фамилии</w:t>
      </w:r>
      <w:r w:rsidR="004B7A29">
        <w:rPr>
          <w:rFonts w:ascii="Times New Roman" w:hAnsi="Times New Roman" w:cs="Times New Roman"/>
          <w:sz w:val="28"/>
          <w:szCs w:val="28"/>
        </w:rPr>
        <w:t xml:space="preserve"> (без имен)</w:t>
      </w:r>
      <w:r>
        <w:rPr>
          <w:rFonts w:ascii="Times New Roman" w:hAnsi="Times New Roman" w:cs="Times New Roman"/>
          <w:sz w:val="28"/>
          <w:szCs w:val="28"/>
        </w:rPr>
        <w:t xml:space="preserve"> актеров, исполнивших роли в фильм</w:t>
      </w:r>
      <w:r w:rsidR="004B7A29">
        <w:rPr>
          <w:rFonts w:ascii="Times New Roman" w:hAnsi="Times New Roman" w:cs="Times New Roman"/>
          <w:sz w:val="28"/>
          <w:szCs w:val="28"/>
        </w:rPr>
        <w:t>е – по 1 баллу. За имя дополнительный балл не выставляется.</w:t>
      </w:r>
    </w:p>
    <w:p w:rsidR="00255A8C" w:rsidRDefault="004B7A29" w:rsidP="00255A8C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Изображение № 4 – Иван Колесников – 1 балл;</w:t>
      </w:r>
    </w:p>
    <w:p w:rsidR="004B7A29" w:rsidRDefault="004B7A29" w:rsidP="004B7A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Изображение № 10 – </w:t>
      </w:r>
      <w:r>
        <w:rPr>
          <w:rFonts w:ascii="Times New Roman" w:hAnsi="Times New Roman" w:cs="Times New Roman"/>
          <w:noProof/>
          <w:sz w:val="28"/>
          <w:szCs w:val="28"/>
        </w:rPr>
        <w:t>Владимир Машков</w:t>
      </w:r>
      <w:r>
        <w:rPr>
          <w:rFonts w:ascii="Times New Roman" w:hAnsi="Times New Roman" w:cs="Times New Roman"/>
          <w:sz w:val="28"/>
          <w:szCs w:val="28"/>
        </w:rPr>
        <w:t xml:space="preserve"> – 1 балл</w:t>
      </w:r>
      <w:r>
        <w:rPr>
          <w:rFonts w:ascii="Times New Roman" w:hAnsi="Times New Roman" w:cs="Times New Roman"/>
          <w:noProof/>
          <w:sz w:val="28"/>
          <w:szCs w:val="28"/>
        </w:rPr>
        <w:t>,</w:t>
      </w:r>
      <w:r w:rsidR="00455CD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Андрей Смоляков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455CDB" w:rsidRPr="00455CDB" w:rsidRDefault="00455CDB" w:rsidP="00455CDB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3</w:t>
      </w:r>
      <w:r w:rsidRPr="00455CD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55CDB">
        <w:rPr>
          <w:rFonts w:ascii="Times New Roman" w:hAnsi="Times New Roman" w:cs="Times New Roman"/>
          <w:b/>
          <w:sz w:val="28"/>
          <w:szCs w:val="28"/>
        </w:rPr>
        <w:t>.</w:t>
      </w:r>
    </w:p>
    <w:p w:rsidR="00E65397" w:rsidRPr="0017474E" w:rsidRDefault="00E65397" w:rsidP="004B7A29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B7A29" w:rsidRDefault="004B7A29" w:rsidP="00255A8C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– 5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B7A29" w:rsidRDefault="004B7A29" w:rsidP="00255A8C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верное соотнесение</w:t>
      </w:r>
      <w:r w:rsidR="00455CDB">
        <w:rPr>
          <w:rFonts w:ascii="Times New Roman" w:hAnsi="Times New Roman" w:cs="Times New Roman"/>
          <w:sz w:val="28"/>
          <w:szCs w:val="28"/>
        </w:rPr>
        <w:t xml:space="preserve"> </w:t>
      </w:r>
      <w:r w:rsidR="00E65397">
        <w:rPr>
          <w:rFonts w:ascii="Times New Roman" w:hAnsi="Times New Roman" w:cs="Times New Roman"/>
          <w:sz w:val="28"/>
          <w:szCs w:val="28"/>
        </w:rPr>
        <w:t>кадра и характеристики эмоции</w:t>
      </w:r>
      <w:r w:rsidR="00455CDB">
        <w:rPr>
          <w:rFonts w:ascii="Times New Roman" w:hAnsi="Times New Roman" w:cs="Times New Roman"/>
          <w:sz w:val="28"/>
          <w:szCs w:val="28"/>
        </w:rPr>
        <w:t xml:space="preserve"> </w:t>
      </w:r>
      <w:r w:rsidR="00B04B89">
        <w:rPr>
          <w:rFonts w:ascii="Times New Roman" w:hAnsi="Times New Roman" w:cs="Times New Roman"/>
          <w:sz w:val="28"/>
          <w:szCs w:val="28"/>
        </w:rPr>
        <w:t>– по 1 баллу;</w:t>
      </w:r>
    </w:p>
    <w:p w:rsidR="00B04B89" w:rsidRDefault="00B04B89" w:rsidP="00255A8C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</w:t>
      </w:r>
      <w:r w:rsidR="00473EA2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верн</w:t>
      </w:r>
      <w:r w:rsidR="00E65397">
        <w:rPr>
          <w:rFonts w:ascii="Times New Roman" w:hAnsi="Times New Roman" w:cs="Times New Roman"/>
          <w:sz w:val="28"/>
          <w:szCs w:val="28"/>
        </w:rPr>
        <w:t>ый признак – по 1 баллу.</w:t>
      </w:r>
    </w:p>
    <w:p w:rsidR="00E65397" w:rsidRDefault="00E65397" w:rsidP="00255A8C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4814"/>
      </w:tblGrid>
      <w:tr w:rsidR="004B7A29" w:rsidTr="00040513">
        <w:tc>
          <w:tcPr>
            <w:tcW w:w="1555" w:type="dxa"/>
          </w:tcPr>
          <w:p w:rsidR="004B7A29" w:rsidRDefault="004B7A29" w:rsidP="00B510F3">
            <w:pPr>
              <w:pStyle w:val="a7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73EA2">
              <w:rPr>
                <w:rFonts w:ascii="Times New Roman" w:hAnsi="Times New Roman" w:cs="Times New Roman"/>
                <w:sz w:val="28"/>
                <w:szCs w:val="28"/>
              </w:rPr>
              <w:t>толбец А</w:t>
            </w:r>
          </w:p>
        </w:tc>
        <w:tc>
          <w:tcPr>
            <w:tcW w:w="2976" w:type="dxa"/>
          </w:tcPr>
          <w:p w:rsidR="004B7A29" w:rsidRDefault="00473EA2" w:rsidP="00B510F3">
            <w:pPr>
              <w:pStyle w:val="a7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EA2">
              <w:rPr>
                <w:rFonts w:ascii="Times New Roman" w:hAnsi="Times New Roman" w:cs="Times New Roman"/>
                <w:sz w:val="28"/>
                <w:szCs w:val="28"/>
              </w:rPr>
              <w:t xml:space="preserve">Столбец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814" w:type="dxa"/>
          </w:tcPr>
          <w:p w:rsidR="004B7A29" w:rsidRDefault="00473EA2" w:rsidP="00B510F3">
            <w:pPr>
              <w:pStyle w:val="a7"/>
              <w:tabs>
                <w:tab w:val="num" w:pos="2137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3EA2">
              <w:rPr>
                <w:rFonts w:ascii="Times New Roman" w:hAnsi="Times New Roman" w:cs="Times New Roman"/>
                <w:sz w:val="28"/>
                <w:szCs w:val="28"/>
              </w:rPr>
              <w:t xml:space="preserve">Столбец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B7A29" w:rsidTr="00040513">
        <w:tc>
          <w:tcPr>
            <w:tcW w:w="1555" w:type="dxa"/>
          </w:tcPr>
          <w:p w:rsidR="004B7A29" w:rsidRDefault="00473EA2" w:rsidP="00255A8C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5</w:t>
            </w:r>
          </w:p>
        </w:tc>
        <w:tc>
          <w:tcPr>
            <w:tcW w:w="2976" w:type="dxa"/>
          </w:tcPr>
          <w:p w:rsidR="004B7A29" w:rsidRDefault="00040513" w:rsidP="00255A8C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C2095D">
              <w:rPr>
                <w:rFonts w:ascii="Times New Roman" w:hAnsi="Times New Roman" w:cs="Times New Roman"/>
                <w:sz w:val="28"/>
                <w:szCs w:val="28"/>
              </w:rPr>
              <w:t>икование</w:t>
            </w:r>
          </w:p>
          <w:p w:rsidR="00040513" w:rsidRDefault="00040513" w:rsidP="00255A8C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4814" w:type="dxa"/>
          </w:tcPr>
          <w:p w:rsidR="004B7A29" w:rsidRDefault="00C2095D" w:rsidP="00040513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Руки подняты и сжаты в кулаки</w:t>
            </w:r>
            <w:r w:rsidR="00040513">
              <w:rPr>
                <w:rFonts w:ascii="Times New Roman" w:hAnsi="Times New Roman" w:cs="Times New Roman"/>
                <w:sz w:val="28"/>
                <w:szCs w:val="28"/>
              </w:rPr>
              <w:t>, громкий крик</w:t>
            </w:r>
          </w:p>
          <w:p w:rsidR="00040513" w:rsidRDefault="00040513" w:rsidP="00040513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3EA2" w:rsidTr="00040513">
        <w:tc>
          <w:tcPr>
            <w:tcW w:w="1555" w:type="dxa"/>
          </w:tcPr>
          <w:p w:rsidR="00473EA2" w:rsidRDefault="00473EA2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F9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:rsidR="00473EA2" w:rsidRDefault="00040513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73EA2">
              <w:rPr>
                <w:rFonts w:ascii="Times New Roman" w:hAnsi="Times New Roman" w:cs="Times New Roman"/>
                <w:sz w:val="28"/>
                <w:szCs w:val="28"/>
              </w:rPr>
              <w:t>осада</w:t>
            </w:r>
          </w:p>
          <w:p w:rsidR="00040513" w:rsidRDefault="00040513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4814" w:type="dxa"/>
          </w:tcPr>
          <w:p w:rsidR="00473EA2" w:rsidRDefault="00040513" w:rsidP="00040513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досады</w:t>
            </w:r>
            <w:r w:rsidR="00865C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будто отмахивается рукой</w:t>
            </w:r>
          </w:p>
          <w:p w:rsidR="00040513" w:rsidRDefault="00040513" w:rsidP="00040513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3EA2" w:rsidTr="00040513">
        <w:tc>
          <w:tcPr>
            <w:tcW w:w="1555" w:type="dxa"/>
          </w:tcPr>
          <w:p w:rsidR="00473EA2" w:rsidRDefault="00473EA2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F9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6" w:type="dxa"/>
          </w:tcPr>
          <w:p w:rsidR="00473EA2" w:rsidRDefault="00865C1C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73EA2">
              <w:rPr>
                <w:rFonts w:ascii="Times New Roman" w:hAnsi="Times New Roman" w:cs="Times New Roman"/>
                <w:sz w:val="28"/>
                <w:szCs w:val="28"/>
              </w:rPr>
              <w:t>дивление (вопрос)</w:t>
            </w:r>
          </w:p>
          <w:p w:rsidR="00040513" w:rsidRDefault="00040513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4814" w:type="dxa"/>
          </w:tcPr>
          <w:p w:rsidR="00040513" w:rsidRDefault="00040513" w:rsidP="00040513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Удивленный взгляд: брови приподняты, поэтому складки на лбу, глаза расширены </w:t>
            </w:r>
          </w:p>
          <w:p w:rsidR="00040513" w:rsidRDefault="00040513" w:rsidP="00040513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3EA2" w:rsidTr="00040513">
        <w:tc>
          <w:tcPr>
            <w:tcW w:w="1555" w:type="dxa"/>
          </w:tcPr>
          <w:p w:rsidR="00473EA2" w:rsidRDefault="00473EA2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F9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6" w:type="dxa"/>
          </w:tcPr>
          <w:p w:rsidR="00473EA2" w:rsidRDefault="00865C1C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2095D">
              <w:rPr>
                <w:rFonts w:ascii="Times New Roman" w:hAnsi="Times New Roman" w:cs="Times New Roman"/>
                <w:sz w:val="28"/>
                <w:szCs w:val="28"/>
              </w:rPr>
              <w:t>адость, удовлетворение</w:t>
            </w:r>
          </w:p>
          <w:p w:rsidR="00040513" w:rsidRDefault="00040513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4814" w:type="dxa"/>
          </w:tcPr>
          <w:p w:rsidR="00473EA2" w:rsidRDefault="00040513" w:rsidP="00040513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лице улыбка</w:t>
            </w:r>
          </w:p>
          <w:p w:rsidR="00040513" w:rsidRDefault="00040513" w:rsidP="00040513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473EA2" w:rsidTr="00040513">
        <w:tc>
          <w:tcPr>
            <w:tcW w:w="1555" w:type="dxa"/>
          </w:tcPr>
          <w:p w:rsidR="00473EA2" w:rsidRDefault="00473EA2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6F9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6" w:type="dxa"/>
          </w:tcPr>
          <w:p w:rsidR="00473EA2" w:rsidRDefault="00040513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2095D">
              <w:rPr>
                <w:rFonts w:ascii="Times New Roman" w:hAnsi="Times New Roman" w:cs="Times New Roman"/>
                <w:sz w:val="28"/>
                <w:szCs w:val="28"/>
              </w:rPr>
              <w:t>адумчивость</w:t>
            </w:r>
          </w:p>
          <w:p w:rsidR="00040513" w:rsidRDefault="00040513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  <w:tc>
          <w:tcPr>
            <w:tcW w:w="4814" w:type="dxa"/>
          </w:tcPr>
          <w:p w:rsidR="00473EA2" w:rsidRDefault="00040513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Брови нахмурены, рука </w:t>
            </w:r>
            <w:r w:rsidR="00A845F0">
              <w:rPr>
                <w:rFonts w:ascii="Times New Roman" w:hAnsi="Times New Roman" w:cs="Times New Roman"/>
                <w:sz w:val="28"/>
                <w:szCs w:val="28"/>
              </w:rPr>
              <w:t xml:space="preserve">обхватила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подбородок</w:t>
            </w:r>
          </w:p>
          <w:p w:rsidR="008B31A9" w:rsidRDefault="008B31A9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040513" w:rsidTr="00040513">
        <w:tc>
          <w:tcPr>
            <w:tcW w:w="1555" w:type="dxa"/>
          </w:tcPr>
          <w:p w:rsidR="00040513" w:rsidRPr="00696F96" w:rsidRDefault="00040513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040513" w:rsidRPr="00455CDB" w:rsidRDefault="00040513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CDB">
              <w:rPr>
                <w:rFonts w:ascii="Times New Roman" w:hAnsi="Times New Roman" w:cs="Times New Roman"/>
                <w:b/>
                <w:sz w:val="28"/>
                <w:szCs w:val="28"/>
              </w:rPr>
              <w:t>Всего 5 баллов за соотнесение</w:t>
            </w:r>
          </w:p>
        </w:tc>
        <w:tc>
          <w:tcPr>
            <w:tcW w:w="4814" w:type="dxa"/>
          </w:tcPr>
          <w:p w:rsidR="00040513" w:rsidRPr="00455CDB" w:rsidRDefault="00FD15E1" w:rsidP="00473EA2">
            <w:pPr>
              <w:pStyle w:val="a7"/>
              <w:tabs>
                <w:tab w:val="num" w:pos="2137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5 баллов за верную характеристику </w:t>
            </w:r>
          </w:p>
        </w:tc>
      </w:tr>
    </w:tbl>
    <w:p w:rsidR="004B7A29" w:rsidRDefault="004B7A29" w:rsidP="00255A8C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55A8C" w:rsidRPr="00FD15E1" w:rsidRDefault="00341C0E" w:rsidP="00FD15E1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За любое название фильма о спорте – 1 балл</w:t>
      </w:r>
      <w:r w:rsidR="00255A8C" w:rsidRPr="00FD15E1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41C0E" w:rsidRPr="00B510F3" w:rsidRDefault="00341C0E" w:rsidP="00255A8C">
      <w:pPr>
        <w:spacing w:after="0" w:line="240" w:lineRule="auto"/>
        <w:jc w:val="both"/>
        <w:rPr>
          <w:rFonts w:ascii="Times New Roman" w:hAnsi="Times New Roman" w:cs="Times New Roman"/>
          <w:i/>
          <w:iCs/>
          <w:noProof/>
          <w:sz w:val="28"/>
          <w:szCs w:val="28"/>
        </w:rPr>
      </w:pPr>
      <w:r w:rsidRPr="00B510F3">
        <w:rPr>
          <w:rFonts w:ascii="Times New Roman" w:hAnsi="Times New Roman" w:cs="Times New Roman"/>
          <w:i/>
          <w:iCs/>
          <w:noProof/>
          <w:sz w:val="28"/>
          <w:szCs w:val="28"/>
        </w:rPr>
        <w:t>Могут быть названы:</w:t>
      </w:r>
    </w:p>
    <w:p w:rsidR="00341C0E" w:rsidRPr="00EB5E92" w:rsidRDefault="00341C0E" w:rsidP="00EB5E92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B5E92">
        <w:rPr>
          <w:rFonts w:ascii="Times New Roman" w:hAnsi="Times New Roman" w:cs="Times New Roman"/>
          <w:noProof/>
          <w:sz w:val="28"/>
          <w:szCs w:val="28"/>
        </w:rPr>
        <w:t>Легенда №17 (Легенда 17), год: 2012.</w:t>
      </w:r>
    </w:p>
    <w:p w:rsidR="00255A8C" w:rsidRPr="00EB5E92" w:rsidRDefault="00FD15E1" w:rsidP="00EB5E92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B5E92">
        <w:rPr>
          <w:rFonts w:ascii="Times New Roman" w:hAnsi="Times New Roman" w:cs="Times New Roman"/>
          <w:noProof/>
          <w:sz w:val="28"/>
          <w:szCs w:val="28"/>
        </w:rPr>
        <w:t>Тренер</w:t>
      </w:r>
      <w:r w:rsidR="00B510F3" w:rsidRPr="00EB5E92">
        <w:rPr>
          <w:rFonts w:ascii="Times New Roman" w:hAnsi="Times New Roman" w:cs="Times New Roman"/>
          <w:noProof/>
          <w:sz w:val="28"/>
          <w:szCs w:val="28"/>
        </w:rPr>
        <w:t xml:space="preserve">, год </w:t>
      </w:r>
      <w:r w:rsidRPr="00EB5E92">
        <w:rPr>
          <w:rFonts w:ascii="Times New Roman" w:hAnsi="Times New Roman" w:cs="Times New Roman"/>
          <w:noProof/>
          <w:sz w:val="28"/>
          <w:szCs w:val="28"/>
        </w:rPr>
        <w:t>201</w:t>
      </w:r>
      <w:r w:rsidR="00071552" w:rsidRPr="00EB5E92">
        <w:rPr>
          <w:rFonts w:ascii="Times New Roman" w:hAnsi="Times New Roman" w:cs="Times New Roman"/>
          <w:noProof/>
          <w:sz w:val="28"/>
          <w:szCs w:val="28"/>
        </w:rPr>
        <w:t>8</w:t>
      </w:r>
      <w:r w:rsidR="00B510F3" w:rsidRPr="00EB5E92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255A8C" w:rsidRPr="00EB5E92" w:rsidRDefault="00FD15E1" w:rsidP="00EB5E92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5E92">
        <w:rPr>
          <w:rFonts w:ascii="Times New Roman" w:hAnsi="Times New Roman" w:cs="Times New Roman"/>
          <w:sz w:val="28"/>
          <w:szCs w:val="28"/>
        </w:rPr>
        <w:t>Белый сне</w:t>
      </w:r>
      <w:r w:rsidR="00EB5E92">
        <w:rPr>
          <w:rFonts w:ascii="Times New Roman" w:hAnsi="Times New Roman" w:cs="Times New Roman"/>
          <w:sz w:val="28"/>
          <w:szCs w:val="28"/>
        </w:rPr>
        <w:t>г</w:t>
      </w:r>
      <w:r w:rsidR="00341C0E" w:rsidRPr="00EB5E92">
        <w:rPr>
          <w:rFonts w:ascii="Times New Roman" w:hAnsi="Times New Roman" w:cs="Times New Roman"/>
          <w:sz w:val="28"/>
          <w:szCs w:val="28"/>
        </w:rPr>
        <w:t>, г</w:t>
      </w:r>
      <w:r w:rsidRPr="00EB5E92">
        <w:rPr>
          <w:rFonts w:ascii="Times New Roman" w:hAnsi="Times New Roman" w:cs="Times New Roman"/>
          <w:sz w:val="28"/>
          <w:szCs w:val="28"/>
        </w:rPr>
        <w:t>од: 2020</w:t>
      </w:r>
      <w:r w:rsidR="00B510F3" w:rsidRPr="00EB5E92">
        <w:rPr>
          <w:rFonts w:ascii="Times New Roman" w:hAnsi="Times New Roman" w:cs="Times New Roman"/>
          <w:sz w:val="28"/>
          <w:szCs w:val="28"/>
        </w:rPr>
        <w:t>.</w:t>
      </w:r>
    </w:p>
    <w:p w:rsidR="00FD15E1" w:rsidRPr="00EB5E92" w:rsidRDefault="00FD15E1" w:rsidP="00EB5E92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5E92">
        <w:rPr>
          <w:rFonts w:ascii="Times New Roman" w:hAnsi="Times New Roman" w:cs="Times New Roman"/>
          <w:sz w:val="28"/>
          <w:szCs w:val="28"/>
        </w:rPr>
        <w:t>Вне игры</w:t>
      </w:r>
      <w:r w:rsidR="00341C0E" w:rsidRPr="00EB5E92">
        <w:rPr>
          <w:rFonts w:ascii="Times New Roman" w:hAnsi="Times New Roman" w:cs="Times New Roman"/>
          <w:sz w:val="28"/>
          <w:szCs w:val="28"/>
        </w:rPr>
        <w:t>, г</w:t>
      </w:r>
      <w:r w:rsidRPr="00EB5E92">
        <w:rPr>
          <w:rFonts w:ascii="Times New Roman" w:hAnsi="Times New Roman" w:cs="Times New Roman"/>
          <w:sz w:val="28"/>
          <w:szCs w:val="28"/>
        </w:rPr>
        <w:t>од: 2018</w:t>
      </w:r>
      <w:r w:rsidR="00B510F3" w:rsidRPr="00EB5E92">
        <w:rPr>
          <w:rFonts w:ascii="Times New Roman" w:hAnsi="Times New Roman" w:cs="Times New Roman"/>
          <w:sz w:val="28"/>
          <w:szCs w:val="28"/>
        </w:rPr>
        <w:t>.</w:t>
      </w:r>
    </w:p>
    <w:p w:rsidR="00FD15E1" w:rsidRPr="00EB5E92" w:rsidRDefault="00341C0E" w:rsidP="00EB5E92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5E92">
        <w:rPr>
          <w:rFonts w:ascii="Times New Roman" w:hAnsi="Times New Roman" w:cs="Times New Roman"/>
          <w:sz w:val="28"/>
          <w:szCs w:val="28"/>
        </w:rPr>
        <w:t>Вираж, год: 2021</w:t>
      </w:r>
      <w:r w:rsidR="00B510F3" w:rsidRPr="00EB5E92">
        <w:rPr>
          <w:rFonts w:ascii="Times New Roman" w:hAnsi="Times New Roman" w:cs="Times New Roman"/>
          <w:sz w:val="28"/>
          <w:szCs w:val="28"/>
        </w:rPr>
        <w:t>.</w:t>
      </w:r>
    </w:p>
    <w:p w:rsidR="00341C0E" w:rsidRPr="00EB5E92" w:rsidRDefault="00341C0E" w:rsidP="00EB5E92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5E92">
        <w:rPr>
          <w:rFonts w:ascii="Times New Roman" w:hAnsi="Times New Roman" w:cs="Times New Roman"/>
          <w:sz w:val="28"/>
          <w:szCs w:val="28"/>
        </w:rPr>
        <w:t>Лев Яшин. Вратарь моей мечты, год: 2019</w:t>
      </w:r>
      <w:r w:rsidR="00B510F3" w:rsidRPr="00EB5E92">
        <w:rPr>
          <w:rFonts w:ascii="Times New Roman" w:hAnsi="Times New Roman" w:cs="Times New Roman"/>
          <w:sz w:val="28"/>
          <w:szCs w:val="28"/>
        </w:rPr>
        <w:t>.</w:t>
      </w:r>
    </w:p>
    <w:p w:rsidR="00B510F3" w:rsidRDefault="00B510F3" w:rsidP="00EB5E92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5E92">
        <w:rPr>
          <w:rFonts w:ascii="Times New Roman" w:hAnsi="Times New Roman" w:cs="Times New Roman"/>
          <w:sz w:val="28"/>
          <w:szCs w:val="28"/>
        </w:rPr>
        <w:t>Небесная команда, год: 2021.</w:t>
      </w:r>
    </w:p>
    <w:p w:rsidR="00EB5E92" w:rsidRPr="00EB5E92" w:rsidRDefault="00EB5E92" w:rsidP="00EB5E92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Лёд, год 2017.</w:t>
      </w:r>
    </w:p>
    <w:p w:rsidR="00455CDB" w:rsidRPr="00455CDB" w:rsidRDefault="00455CDB" w:rsidP="00455CDB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455CDB">
        <w:rPr>
          <w:rFonts w:ascii="Times New Roman" w:hAnsi="Times New Roman" w:cs="Times New Roman"/>
          <w:b/>
          <w:sz w:val="28"/>
          <w:szCs w:val="28"/>
        </w:rPr>
        <w:t>Максимально 1 балл.</w:t>
      </w:r>
    </w:p>
    <w:p w:rsidR="00455CDB" w:rsidRDefault="00455CDB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5CDB" w:rsidRDefault="00455CDB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55CDB" w:rsidRDefault="00455CDB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B5E92" w:rsidRPr="00EB5E92" w:rsidRDefault="00EB5E92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55CD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EB5E92" w:rsidRDefault="00EB5E92" w:rsidP="00B510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EB5E92" w:rsidTr="00A363F8">
        <w:tc>
          <w:tcPr>
            <w:tcW w:w="1696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EB5E92" w:rsidRDefault="00377540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EB5E92" w:rsidTr="00A363F8">
        <w:tc>
          <w:tcPr>
            <w:tcW w:w="1696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B5E92" w:rsidRDefault="00377540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EB5E92" w:rsidTr="00A363F8">
        <w:tc>
          <w:tcPr>
            <w:tcW w:w="1696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9B0F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B5E92" w:rsidRDefault="00DF766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EB5E92" w:rsidTr="00A363F8">
        <w:tc>
          <w:tcPr>
            <w:tcW w:w="1696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15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EB5E92" w:rsidTr="00A363F8">
        <w:tc>
          <w:tcPr>
            <w:tcW w:w="1696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EB5E92" w:rsidTr="00A363F8">
        <w:tc>
          <w:tcPr>
            <w:tcW w:w="1696" w:type="dxa"/>
          </w:tcPr>
          <w:p w:rsidR="00EB5E92" w:rsidRDefault="00EB5E92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EB5E92" w:rsidRDefault="009C1EA8" w:rsidP="00A363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29 </w:t>
            </w:r>
            <w:r w:rsidR="00EB5E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:rsidR="00EB5E92" w:rsidRDefault="00EB5E92" w:rsidP="00EB5E9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77540" w:rsidRDefault="00377540" w:rsidP="00377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верный ответ 1 балл.</w:t>
      </w:r>
    </w:p>
    <w:p w:rsidR="00377540" w:rsidRPr="00377540" w:rsidRDefault="00377540" w:rsidP="00377540">
      <w:pPr>
        <w:pStyle w:val="a7"/>
        <w:numPr>
          <w:ilvl w:val="0"/>
          <w:numId w:val="15"/>
        </w:numPr>
        <w:tabs>
          <w:tab w:val="num" w:pos="21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540">
        <w:rPr>
          <w:rFonts w:ascii="Times New Roman" w:hAnsi="Times New Roman" w:cs="Times New Roman"/>
          <w:sz w:val="28"/>
          <w:szCs w:val="28"/>
        </w:rPr>
        <w:t>Верно</w:t>
      </w:r>
      <w:r w:rsidR="00515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указано название оркестрового произведения </w:t>
      </w:r>
      <w:r w:rsidRPr="00377540">
        <w:rPr>
          <w:rFonts w:ascii="Times New Roman" w:hAnsi="Times New Roman" w:cs="Times New Roman"/>
          <w:sz w:val="28"/>
          <w:szCs w:val="28"/>
        </w:rPr>
        <w:t xml:space="preserve">– </w:t>
      </w:r>
      <w:r w:rsidRPr="00377540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Болеро</w:t>
      </w:r>
      <w:r w:rsidRPr="0037754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77540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152860" w:rsidRPr="00DF7662" w:rsidRDefault="00377540" w:rsidP="00377540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F7662">
        <w:rPr>
          <w:rFonts w:ascii="Times New Roman" w:hAnsi="Times New Roman" w:cs="Times New Roman"/>
          <w:b/>
          <w:bCs/>
          <w:sz w:val="28"/>
          <w:szCs w:val="28"/>
        </w:rPr>
        <w:t>Максимально 1 балл.</w:t>
      </w:r>
    </w:p>
    <w:p w:rsidR="00377540" w:rsidRDefault="00377540" w:rsidP="00377540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указано имя и фамилия композитора:</w:t>
      </w:r>
    </w:p>
    <w:p w:rsidR="00377540" w:rsidRDefault="00377540" w:rsidP="00DF7662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Морис – 1 балл;</w:t>
      </w:r>
    </w:p>
    <w:p w:rsidR="00377540" w:rsidRPr="00377540" w:rsidRDefault="00377540" w:rsidP="00DF7662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Равель – 1 балл.</w:t>
      </w:r>
    </w:p>
    <w:p w:rsidR="00DF7662" w:rsidRPr="00DF7662" w:rsidRDefault="00DF7662" w:rsidP="00DF7662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F7662">
        <w:rPr>
          <w:rFonts w:ascii="Times New Roman" w:hAnsi="Times New Roman" w:cs="Times New Roman"/>
          <w:b/>
          <w:bCs/>
          <w:sz w:val="28"/>
          <w:szCs w:val="28"/>
        </w:rPr>
        <w:t>Максимально 2 балла.</w:t>
      </w:r>
    </w:p>
    <w:p w:rsidR="00DF7662" w:rsidRPr="00DF7662" w:rsidRDefault="00DF7662" w:rsidP="00152860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DF76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Верно указан принцип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музыкального </w:t>
      </w:r>
      <w:r w:rsidRPr="00DF766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развития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:rsidR="00377540" w:rsidRDefault="00DF7662" w:rsidP="00DF7662">
      <w:pPr>
        <w:pStyle w:val="a7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Повтор – 1 балл</w:t>
      </w:r>
      <w:r w:rsidR="00865C1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DF7662" w:rsidRDefault="00DF7662" w:rsidP="00DF7662">
      <w:pPr>
        <w:pStyle w:val="a7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Возможен ответ вариативность,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вариационность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DF7662" w:rsidRPr="00DF7662" w:rsidRDefault="00DF7662" w:rsidP="00DF7662">
      <w:pPr>
        <w:pStyle w:val="a7"/>
        <w:tabs>
          <w:tab w:val="num" w:pos="2137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F7662">
        <w:rPr>
          <w:rFonts w:ascii="Times New Roman" w:hAnsi="Times New Roman" w:cs="Times New Roman"/>
          <w:b/>
          <w:bCs/>
          <w:sz w:val="28"/>
          <w:szCs w:val="28"/>
        </w:rPr>
        <w:t>Максимально 1 балл.</w:t>
      </w:r>
    </w:p>
    <w:p w:rsidR="00FF6E30" w:rsidRPr="00186628" w:rsidRDefault="00FF6E30" w:rsidP="0018662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8662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A5605C" w:rsidRPr="00FD728E" w:rsidRDefault="00114D4E" w:rsidP="00186628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D728E">
        <w:rPr>
          <w:rFonts w:ascii="Times New Roman" w:hAnsi="Times New Roman" w:cs="Times New Roman"/>
          <w:sz w:val="28"/>
          <w:szCs w:val="28"/>
        </w:rPr>
        <w:t>Правильно выписано 15 музыкальных инструментов (повторы не засчитываются) – по 1 баллу за верный ответ</w:t>
      </w:r>
      <w:r w:rsidR="00FD728E" w:rsidRPr="00FD728E">
        <w:rPr>
          <w:rFonts w:ascii="Times New Roman" w:hAnsi="Times New Roman" w:cs="Times New Roman"/>
          <w:sz w:val="28"/>
          <w:szCs w:val="28"/>
        </w:rPr>
        <w:t>: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181740775"/>
      <w:r w:rsidRPr="00114D4E">
        <w:rPr>
          <w:rFonts w:ascii="Times New Roman" w:hAnsi="Times New Roman" w:cs="Times New Roman"/>
          <w:sz w:val="28"/>
          <w:szCs w:val="28"/>
        </w:rPr>
        <w:t>альт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английский рожок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валторна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виолончель пиццикато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гобой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 xml:space="preserve">гобой </w:t>
      </w:r>
      <w:proofErr w:type="spellStart"/>
      <w:r w:rsidRPr="00114D4E">
        <w:rPr>
          <w:rFonts w:ascii="Times New Roman" w:hAnsi="Times New Roman" w:cs="Times New Roman"/>
          <w:sz w:val="28"/>
          <w:szCs w:val="28"/>
        </w:rPr>
        <w:t>д՜амур</w:t>
      </w:r>
      <w:proofErr w:type="spellEnd"/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кларнет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малый барабан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малый кларнет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саксофон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тромбон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труба с сурдиной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фагот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Pr="00FD728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флейта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14D4E" w:rsidRDefault="00114D4E" w:rsidP="00FD728E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D4E">
        <w:rPr>
          <w:rFonts w:ascii="Times New Roman" w:hAnsi="Times New Roman" w:cs="Times New Roman"/>
          <w:sz w:val="28"/>
          <w:szCs w:val="28"/>
        </w:rPr>
        <w:t>челеста</w:t>
      </w:r>
      <w:r w:rsidR="00FD728E"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9C1EA8" w:rsidRDefault="009C1EA8" w:rsidP="009C1EA8">
      <w:pPr>
        <w:pStyle w:val="a7"/>
        <w:spacing w:after="0" w:line="240" w:lineRule="auto"/>
        <w:ind w:left="1070"/>
        <w:rPr>
          <w:rFonts w:ascii="Times New Roman" w:hAnsi="Times New Roman" w:cs="Times New Roman"/>
          <w:sz w:val="28"/>
          <w:szCs w:val="28"/>
        </w:rPr>
      </w:pPr>
    </w:p>
    <w:p w:rsidR="009C1EA8" w:rsidRPr="009C1EA8" w:rsidRDefault="009C1EA8" w:rsidP="009C1EA8">
      <w:pPr>
        <w:pStyle w:val="a7"/>
        <w:spacing w:after="0" w:line="240" w:lineRule="auto"/>
        <w:ind w:left="1070"/>
        <w:rPr>
          <w:rFonts w:ascii="Times New Roman" w:hAnsi="Times New Roman" w:cs="Times New Roman"/>
          <w:b/>
          <w:bCs/>
          <w:sz w:val="28"/>
          <w:szCs w:val="28"/>
        </w:rPr>
      </w:pPr>
      <w:r w:rsidRPr="009C1EA8">
        <w:rPr>
          <w:rFonts w:ascii="Times New Roman" w:hAnsi="Times New Roman" w:cs="Times New Roman"/>
          <w:b/>
          <w:bCs/>
          <w:sz w:val="28"/>
          <w:szCs w:val="28"/>
        </w:rPr>
        <w:t>Максимально 15 баллов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2"/>
    <w:p w:rsidR="00114D4E" w:rsidRDefault="00114D4E" w:rsidP="00114D4E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FD728E" w:rsidRPr="00186628" w:rsidRDefault="00FD728E" w:rsidP="00186628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6628">
        <w:rPr>
          <w:rFonts w:ascii="Times New Roman" w:hAnsi="Times New Roman" w:cs="Times New Roman"/>
          <w:sz w:val="28"/>
          <w:szCs w:val="28"/>
        </w:rPr>
        <w:t xml:space="preserve">Инструменты верно распределены </w:t>
      </w:r>
      <w:r w:rsidRPr="00186628">
        <w:rPr>
          <w:rFonts w:ascii="Times New Roman" w:hAnsi="Times New Roman" w:cs="Times New Roman"/>
          <w:b/>
          <w:bCs/>
          <w:sz w:val="28"/>
          <w:szCs w:val="28"/>
        </w:rPr>
        <w:t>на 5 групп</w:t>
      </w:r>
      <w:r w:rsidR="009C1EA8" w:rsidRPr="00186628">
        <w:rPr>
          <w:rFonts w:ascii="Times New Roman" w:hAnsi="Times New Roman" w:cs="Times New Roman"/>
          <w:sz w:val="28"/>
          <w:szCs w:val="28"/>
        </w:rPr>
        <w:t xml:space="preserve"> – </w:t>
      </w:r>
      <w:r w:rsidRPr="00186628">
        <w:rPr>
          <w:rFonts w:ascii="Times New Roman" w:hAnsi="Times New Roman" w:cs="Times New Roman"/>
          <w:sz w:val="28"/>
          <w:szCs w:val="28"/>
        </w:rPr>
        <w:t>по 1 баллу за верное определение группы – всего 5 баллов.</w:t>
      </w:r>
    </w:p>
    <w:p w:rsidR="00FD728E" w:rsidRPr="008758EC" w:rsidRDefault="00FD728E" w:rsidP="00FD728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</w:pPr>
      <w:r w:rsidRPr="008758EC"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>Инструменты верно распределены по группам – по 1 баллу за каждое верное полное перечисление инструментов в группе (из тех, что перечислены в тексте) – всего 5 баллов.</w:t>
      </w:r>
      <w:r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  <w:t xml:space="preserve"> При частично верном ответе – выставляется 0,5 балла.</w:t>
      </w:r>
    </w:p>
    <w:p w:rsidR="00FD728E" w:rsidRPr="008758EC" w:rsidRDefault="00FD728E" w:rsidP="00FD728E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30"/>
          <w:szCs w:val="30"/>
          <w:shd w:val="clear" w:color="auto" w:fill="FFFFFF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D728E" w:rsidRPr="008758EC" w:rsidTr="00E76BE6">
        <w:tc>
          <w:tcPr>
            <w:tcW w:w="4672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Струнные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</w:t>
            </w:r>
          </w:p>
        </w:tc>
      </w:tr>
      <w:tr w:rsidR="00FD728E" w:rsidRPr="008758EC" w:rsidTr="00E76BE6">
        <w:tc>
          <w:tcPr>
            <w:tcW w:w="4672" w:type="dxa"/>
          </w:tcPr>
          <w:p w:rsidR="00FB3C87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альт</w:t>
            </w:r>
          </w:p>
          <w:p w:rsidR="00FD728E" w:rsidRPr="008758EC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виолончель пиццикато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</w:t>
            </w:r>
          </w:p>
        </w:tc>
      </w:tr>
      <w:tr w:rsidR="00FD728E" w:rsidRPr="008758EC" w:rsidTr="00E76BE6">
        <w:tc>
          <w:tcPr>
            <w:tcW w:w="4672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Деревянные духовые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FD728E" w:rsidRPr="008758EC" w:rsidTr="00E76BE6">
        <w:tc>
          <w:tcPr>
            <w:tcW w:w="4672" w:type="dxa"/>
          </w:tcPr>
          <w:p w:rsidR="00FB3C87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гобой </w:t>
            </w:r>
          </w:p>
          <w:p w:rsidR="00FB3C87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гобой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д՜амур</w:t>
            </w:r>
            <w:proofErr w:type="spellEnd"/>
          </w:p>
          <w:p w:rsidR="00FB3C87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кларнет </w:t>
            </w:r>
          </w:p>
          <w:p w:rsidR="00FB3C87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малый кларнет </w:t>
            </w:r>
          </w:p>
          <w:p w:rsidR="00FB3C87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фагот </w:t>
            </w:r>
          </w:p>
          <w:p w:rsidR="00FD728E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флейта</w:t>
            </w:r>
          </w:p>
          <w:p w:rsidR="00F40BED" w:rsidRDefault="00F40BED" w:rsidP="00F40BED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рожок </w:t>
            </w:r>
          </w:p>
          <w:p w:rsidR="00F40BED" w:rsidRPr="00F40BED" w:rsidRDefault="00F40BED" w:rsidP="00F40BED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саксофон (возможно засчитать в группе инструментов, которые не входят в оркестровые группы)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FD728E" w:rsidRPr="008758EC" w:rsidTr="00E76BE6">
        <w:tc>
          <w:tcPr>
            <w:tcW w:w="4672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Медные духовые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FD728E" w:rsidRPr="008758EC" w:rsidTr="00E76BE6">
        <w:tc>
          <w:tcPr>
            <w:tcW w:w="4672" w:type="dxa"/>
          </w:tcPr>
          <w:p w:rsidR="00FB3C87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валторна </w:t>
            </w:r>
          </w:p>
          <w:p w:rsidR="00F40BED" w:rsidRDefault="00FB3C87" w:rsidP="009B04A9">
            <w:pPr>
              <w:ind w:left="1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тромбон</w:t>
            </w:r>
          </w:p>
          <w:p w:rsidR="00FD728E" w:rsidRPr="008758EC" w:rsidRDefault="00FB3C87" w:rsidP="00E76BE6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труба с сурдиной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FD728E" w:rsidRPr="008758EC" w:rsidTr="00E76BE6">
        <w:tc>
          <w:tcPr>
            <w:tcW w:w="4672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Ударные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FD728E" w:rsidRPr="008758EC" w:rsidTr="00E76BE6">
        <w:tc>
          <w:tcPr>
            <w:tcW w:w="4672" w:type="dxa"/>
          </w:tcPr>
          <w:p w:rsidR="00FD728E" w:rsidRPr="008758EC" w:rsidRDefault="00403790" w:rsidP="00E76BE6">
            <w:pPr>
              <w:ind w:left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малый барабан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FD728E" w:rsidRPr="008758EC" w:rsidTr="00E76BE6">
        <w:tc>
          <w:tcPr>
            <w:tcW w:w="4672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Инструменты, которые не входят в оркестровые группы</w:t>
            </w:r>
            <w:r w:rsidR="00556F2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, дополнительные музыкальные инструменты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  <w:tr w:rsidR="00FD728E" w:rsidRPr="008758EC" w:rsidTr="00E76BE6">
        <w:tc>
          <w:tcPr>
            <w:tcW w:w="4672" w:type="dxa"/>
          </w:tcPr>
          <w:p w:rsidR="00FD728E" w:rsidRPr="008758EC" w:rsidRDefault="00556F29" w:rsidP="00E76BE6">
            <w:pPr>
              <w:ind w:firstLine="1024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03790">
              <w:rPr>
                <w:rFonts w:ascii="Times New Roman" w:hAnsi="Times New Roman" w:cs="Times New Roman"/>
                <w:sz w:val="28"/>
                <w:szCs w:val="28"/>
              </w:rPr>
              <w:t>елеста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(возможно отнесение к ударным)</w:t>
            </w:r>
          </w:p>
        </w:tc>
        <w:tc>
          <w:tcPr>
            <w:tcW w:w="4673" w:type="dxa"/>
          </w:tcPr>
          <w:p w:rsidR="00FD728E" w:rsidRPr="008758EC" w:rsidRDefault="00FD728E" w:rsidP="00E76BE6">
            <w:pPr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8758EC">
              <w:rPr>
                <w:rFonts w:ascii="Times New Roman" w:hAnsi="Times New Roman" w:cs="Times New Roman"/>
                <w:sz w:val="28"/>
                <w:szCs w:val="28"/>
              </w:rPr>
              <w:t xml:space="preserve"> – 1 балл </w:t>
            </w:r>
          </w:p>
        </w:tc>
      </w:tr>
    </w:tbl>
    <w:p w:rsidR="00FD728E" w:rsidRPr="008758EC" w:rsidRDefault="00FD728E" w:rsidP="00FD728E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FD728E" w:rsidRPr="008758EC" w:rsidRDefault="00FD728E" w:rsidP="00FD72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58E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Максимально 10 баллов.</w:t>
      </w:r>
    </w:p>
    <w:p w:rsidR="006818B7" w:rsidRDefault="006818B7" w:rsidP="006818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4D4E" w:rsidRPr="006818B7" w:rsidRDefault="006818B7" w:rsidP="006818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892D8B" w:rsidTr="00046B99">
        <w:tc>
          <w:tcPr>
            <w:tcW w:w="1696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892D8B" w:rsidTr="00046B99">
        <w:tc>
          <w:tcPr>
            <w:tcW w:w="1696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892D8B" w:rsidTr="00046B99">
        <w:tc>
          <w:tcPr>
            <w:tcW w:w="1696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892D8B" w:rsidTr="00046B99">
        <w:tc>
          <w:tcPr>
            <w:tcW w:w="1696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892D8B" w:rsidTr="00046B99">
        <w:tc>
          <w:tcPr>
            <w:tcW w:w="1696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баллов</w:t>
            </w:r>
          </w:p>
        </w:tc>
      </w:tr>
      <w:tr w:rsidR="00892D8B" w:rsidTr="00046B99">
        <w:tc>
          <w:tcPr>
            <w:tcW w:w="1696" w:type="dxa"/>
          </w:tcPr>
          <w:p w:rsidR="00892D8B" w:rsidRPr="00AE6A17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баллов</w:t>
            </w:r>
          </w:p>
        </w:tc>
      </w:tr>
      <w:tr w:rsidR="00892D8B" w:rsidTr="00046B99">
        <w:tc>
          <w:tcPr>
            <w:tcW w:w="1696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892D8B" w:rsidRDefault="00892D8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 балла</w:t>
            </w:r>
          </w:p>
        </w:tc>
      </w:tr>
    </w:tbl>
    <w:p w:rsidR="00892D8B" w:rsidRDefault="00892D8B" w:rsidP="00892D8B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92D8B" w:rsidRPr="000C7E3F" w:rsidRDefault="00892D8B" w:rsidP="00892D8B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указано название кантаты №1–</w:t>
      </w:r>
      <w:r w:rsidRPr="00892D8B">
        <w:rPr>
          <w:rFonts w:ascii="Times New Roman" w:eastAsia="Calibri" w:hAnsi="Times New Roman" w:cs="Times New Roman"/>
        </w:rPr>
        <w:t xml:space="preserve"> </w:t>
      </w:r>
      <w:r w:rsidRPr="00892D8B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Портрет четы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Арнольфини</w:t>
      </w:r>
      <w:proofErr w:type="spellEnd"/>
      <w:r w:rsidRPr="00892D8B">
        <w:rPr>
          <w:rFonts w:ascii="Times New Roman" w:eastAsia="Calibri" w:hAnsi="Times New Roman" w:cs="Times New Roman"/>
          <w:sz w:val="28"/>
          <w:szCs w:val="28"/>
        </w:rPr>
        <w:t>»</w:t>
      </w:r>
      <w:r w:rsidRPr="00892D8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1 балл, название картины №2 – </w:t>
      </w:r>
      <w:r w:rsidR="00927B39" w:rsidRPr="00892D8B">
        <w:rPr>
          <w:rFonts w:ascii="Times New Roman" w:eastAsia="Calibri" w:hAnsi="Times New Roman" w:cs="Times New Roman"/>
          <w:sz w:val="28"/>
          <w:szCs w:val="28"/>
        </w:rPr>
        <w:t>«Девушка с жемчужной сережкой»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892D8B" w:rsidRPr="001349CA" w:rsidRDefault="00892D8B" w:rsidP="00892D8B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2 балла.</w:t>
      </w:r>
    </w:p>
    <w:p w:rsidR="00892D8B" w:rsidRDefault="00892D8B" w:rsidP="00892D8B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фамилия, имя и отчество художника №1: </w:t>
      </w:r>
    </w:p>
    <w:p w:rsidR="00892D8B" w:rsidRDefault="00FA13D2" w:rsidP="00892D8B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</w:t>
      </w:r>
      <w:r w:rsidR="00892D8B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892D8B" w:rsidRDefault="00FA13D2" w:rsidP="00FA13D2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Эйк</w:t>
      </w:r>
      <w:proofErr w:type="spellEnd"/>
      <w:r w:rsidR="00892D8B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892D8B" w:rsidRDefault="00892D8B" w:rsidP="00892D8B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фамилия, имя и отчество художника №2: </w:t>
      </w:r>
    </w:p>
    <w:p w:rsidR="00892D8B" w:rsidRDefault="001D0DB4" w:rsidP="00892D8B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Ян</w:t>
      </w:r>
      <w:r w:rsidR="00892D8B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D0DB4" w:rsidRDefault="001D0DB4" w:rsidP="001D0DB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Йоханнис</w:t>
      </w:r>
      <w:proofErr w:type="spellEnd"/>
      <w:r w:rsidR="00892D8B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1D0DB4" w:rsidRDefault="001D0DB4" w:rsidP="001D0DB4">
      <w:pPr>
        <w:pStyle w:val="a7"/>
        <w:ind w:left="36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Вермеер (Вермер)</w:t>
      </w:r>
      <w:r w:rsidR="00892D8B">
        <w:rPr>
          <w:rFonts w:ascii="Times New Roman" w:hAnsi="Times New Roman" w:cs="Times New Roman"/>
          <w:sz w:val="28"/>
          <w:szCs w:val="28"/>
        </w:rPr>
        <w:t xml:space="preserve"> </w:t>
      </w:r>
      <w:r w:rsidR="00892D8B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892D8B">
        <w:rPr>
          <w:rFonts w:ascii="Times New Roman" w:eastAsia="Calibri" w:hAnsi="Times New Roman" w:cs="Times New Roman"/>
          <w:sz w:val="28"/>
          <w:szCs w:val="28"/>
        </w:rPr>
        <w:t>.</w:t>
      </w:r>
      <w:r w:rsidRPr="001D0DB4">
        <w:rPr>
          <w:rFonts w:ascii="Times New Roman" w:eastAsia="Calibri" w:hAnsi="Times New Roman" w:cs="Times New Roman"/>
        </w:rPr>
        <w:t xml:space="preserve"> </w:t>
      </w:r>
    </w:p>
    <w:p w:rsidR="00892D8B" w:rsidRPr="00F80710" w:rsidRDefault="001D0DB4" w:rsidP="00F80710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892D8B">
        <w:rPr>
          <w:rFonts w:ascii="Times New Roman" w:eastAsia="Calibri" w:hAnsi="Times New Roman" w:cs="Times New Roman"/>
          <w:i/>
          <w:sz w:val="28"/>
          <w:szCs w:val="28"/>
        </w:rPr>
        <w:t xml:space="preserve">Допустимо – </w:t>
      </w:r>
      <w:r w:rsidRPr="00892D8B">
        <w:rPr>
          <w:rFonts w:ascii="Times New Roman" w:eastAsia="Calibri" w:hAnsi="Times New Roman" w:cs="Times New Roman"/>
          <w:sz w:val="28"/>
          <w:szCs w:val="28"/>
        </w:rPr>
        <w:t>Вермеер (В</w:t>
      </w:r>
      <w:r w:rsidRPr="001D0DB4">
        <w:rPr>
          <w:rFonts w:ascii="Times New Roman" w:eastAsia="Calibri" w:hAnsi="Times New Roman" w:cs="Times New Roman"/>
          <w:sz w:val="28"/>
          <w:szCs w:val="28"/>
        </w:rPr>
        <w:t xml:space="preserve">ермер) </w:t>
      </w:r>
      <w:proofErr w:type="spellStart"/>
      <w:r w:rsidRPr="001D0DB4">
        <w:rPr>
          <w:rFonts w:ascii="Times New Roman" w:eastAsia="Calibri" w:hAnsi="Times New Roman" w:cs="Times New Roman"/>
          <w:sz w:val="28"/>
          <w:szCs w:val="28"/>
        </w:rPr>
        <w:t>Делфтский</w:t>
      </w:r>
      <w:proofErr w:type="spellEnd"/>
      <w:r w:rsidRPr="001D0D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 балла;</w:t>
      </w:r>
    </w:p>
    <w:p w:rsidR="00892D8B" w:rsidRPr="001349CA" w:rsidRDefault="00892D8B" w:rsidP="00892D8B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 Максимально 6 баллов.</w:t>
      </w:r>
    </w:p>
    <w:p w:rsidR="00892D8B" w:rsidRDefault="00892D8B" w:rsidP="00892D8B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распределены произведения по авторам: </w:t>
      </w:r>
    </w:p>
    <w:p w:rsidR="00892D8B" w:rsidRDefault="00892D8B" w:rsidP="00892D8B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№1 – </w:t>
      </w:r>
      <w:r w:rsidR="00F80710">
        <w:rPr>
          <w:rFonts w:ascii="Times New Roman" w:hAnsi="Times New Roman" w:cs="Times New Roman"/>
          <w:sz w:val="28"/>
          <w:szCs w:val="28"/>
        </w:rPr>
        <w:t>иллюстрация №3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№5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F80710">
        <w:rPr>
          <w:rFonts w:ascii="Times New Roman" w:hAnsi="Times New Roman" w:cs="Times New Roman"/>
          <w:sz w:val="28"/>
          <w:szCs w:val="28"/>
        </w:rPr>
        <w:t xml:space="preserve"> №9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2D8B" w:rsidRDefault="00892D8B" w:rsidP="00892D8B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3219BC">
        <w:rPr>
          <w:rFonts w:ascii="Times New Roman" w:hAnsi="Times New Roman" w:cs="Times New Roman"/>
          <w:sz w:val="28"/>
          <w:szCs w:val="28"/>
        </w:rPr>
        <w:t xml:space="preserve">Автор №2 – </w:t>
      </w:r>
      <w:r w:rsidR="00F80710">
        <w:rPr>
          <w:rFonts w:ascii="Times New Roman" w:hAnsi="Times New Roman" w:cs="Times New Roman"/>
          <w:sz w:val="28"/>
          <w:szCs w:val="28"/>
        </w:rPr>
        <w:t>иллюстрация №4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F80710">
        <w:rPr>
          <w:rFonts w:ascii="Times New Roman" w:eastAsia="Calibri" w:hAnsi="Times New Roman" w:cs="Times New Roman"/>
          <w:sz w:val="28"/>
          <w:szCs w:val="28"/>
        </w:rPr>
        <w:t>; №6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F80710">
        <w:rPr>
          <w:rFonts w:ascii="Times New Roman" w:eastAsia="Calibri" w:hAnsi="Times New Roman" w:cs="Times New Roman"/>
          <w:sz w:val="28"/>
          <w:szCs w:val="28"/>
        </w:rPr>
        <w:t>; №8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2D8B" w:rsidRPr="001349CA" w:rsidRDefault="00892D8B" w:rsidP="00892D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9CA">
        <w:rPr>
          <w:rFonts w:ascii="Times New Roman" w:hAnsi="Times New Roman" w:cs="Times New Roman"/>
          <w:b/>
          <w:sz w:val="28"/>
          <w:szCs w:val="28"/>
        </w:rPr>
        <w:t>Максимально 6 баллов.</w:t>
      </w:r>
    </w:p>
    <w:p w:rsidR="00892D8B" w:rsidRPr="00A64104" w:rsidRDefault="00892D8B" w:rsidP="00892D8B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 указан н</w:t>
      </w:r>
      <w:r w:rsidRPr="004F236E">
        <w:rPr>
          <w:rFonts w:ascii="Times New Roman" w:eastAsia="Calibri" w:hAnsi="Times New Roman" w:cs="Times New Roman"/>
          <w:sz w:val="28"/>
          <w:szCs w:val="28"/>
        </w:rPr>
        <w:t>омер и автор лишней картины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892D8B" w:rsidRDefault="00E027C8" w:rsidP="00892D8B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Иллюстрация №7</w:t>
      </w:r>
      <w:r w:rsidR="00892D8B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892D8B" w:rsidRDefault="00E027C8" w:rsidP="00892D8B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Жан-Батист</w:t>
      </w:r>
      <w:r w:rsidR="00892D8B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892D8B" w:rsidRDefault="00E027C8" w:rsidP="00892D8B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Симеон</w:t>
      </w:r>
      <w:proofErr w:type="spellEnd"/>
      <w:r w:rsidR="00892D8B">
        <w:rPr>
          <w:rFonts w:ascii="Times New Roman" w:hAnsi="Times New Roman" w:cs="Times New Roman"/>
          <w:sz w:val="28"/>
          <w:szCs w:val="28"/>
        </w:rPr>
        <w:t xml:space="preserve"> </w:t>
      </w:r>
      <w:r w:rsidR="00892D8B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892D8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2D8B" w:rsidRPr="00854FED" w:rsidRDefault="00E027C8" w:rsidP="00E027C8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Шарден</w:t>
      </w:r>
      <w:r w:rsidR="00892D8B">
        <w:rPr>
          <w:rFonts w:ascii="Times New Roman" w:hAnsi="Times New Roman" w:cs="Times New Roman"/>
          <w:sz w:val="28"/>
          <w:szCs w:val="28"/>
        </w:rPr>
        <w:t xml:space="preserve"> </w:t>
      </w:r>
      <w:r w:rsidR="00892D8B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892D8B">
        <w:rPr>
          <w:rFonts w:ascii="Times New Roman" w:eastAsia="Calibri" w:hAnsi="Times New Roman" w:cs="Times New Roman"/>
          <w:sz w:val="28"/>
          <w:szCs w:val="28"/>
        </w:rPr>
        <w:t>.</w:t>
      </w:r>
      <w:r w:rsidRPr="00E027C8">
        <w:rPr>
          <w:rFonts w:ascii="Times New Roman" w:eastAsia="Calibri" w:hAnsi="Times New Roman" w:cs="Times New Roman"/>
        </w:rPr>
        <w:t xml:space="preserve"> </w:t>
      </w:r>
    </w:p>
    <w:p w:rsidR="00892D8B" w:rsidRPr="001349CA" w:rsidRDefault="00892D8B" w:rsidP="00892D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892D8B" w:rsidRPr="00F96196" w:rsidRDefault="00892D8B" w:rsidP="00892D8B">
      <w:pPr>
        <w:pStyle w:val="a7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Участники могут указать разные признаки: характеристика манеры исполнения, композиции, жанра. Могут писать развернуто, </w:t>
      </w:r>
      <w:r w:rsidR="0048185E">
        <w:rPr>
          <w:rFonts w:ascii="Times New Roman" w:eastAsia="Calibri" w:hAnsi="Times New Roman" w:cs="Times New Roman"/>
          <w:sz w:val="28"/>
          <w:szCs w:val="28"/>
        </w:rPr>
        <w:t>однако засчитываются те ответы,</w:t>
      </w:r>
      <w:r w:rsidR="0048185E" w:rsidRPr="0048185E">
        <w:rPr>
          <w:rFonts w:ascii="Times New Roman" w:hAnsi="Times New Roman"/>
          <w:sz w:val="28"/>
          <w:szCs w:val="28"/>
        </w:rPr>
        <w:t xml:space="preserve"> </w:t>
      </w:r>
      <w:r w:rsidR="0048185E">
        <w:rPr>
          <w:rFonts w:ascii="Times New Roman" w:hAnsi="Times New Roman"/>
          <w:sz w:val="28"/>
          <w:szCs w:val="28"/>
        </w:rPr>
        <w:t>характеризующие</w:t>
      </w: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 средства художественной выразительности картины, а не субъективное мнение о них.</w:t>
      </w:r>
    </w:p>
    <w:p w:rsidR="00892D8B" w:rsidRDefault="00892D8B" w:rsidP="00892D8B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D8B" w:rsidRPr="00772F9B" w:rsidRDefault="00892D8B" w:rsidP="00772F9B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Признаки </w:t>
      </w:r>
      <w:r w:rsidRPr="004F236E">
        <w:rPr>
          <w:rFonts w:ascii="Times New Roman" w:eastAsia="Calibri" w:hAnsi="Times New Roman" w:cs="Times New Roman"/>
          <w:b/>
          <w:sz w:val="28"/>
          <w:szCs w:val="28"/>
        </w:rPr>
        <w:t>первого автора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Start"/>
      <w:r w:rsidRPr="004C2DB8">
        <w:rPr>
          <w:rFonts w:ascii="Times New Roman" w:eastAsia="Calibri" w:hAnsi="Times New Roman" w:cs="Times New Roman"/>
          <w:i/>
          <w:sz w:val="28"/>
          <w:szCs w:val="28"/>
        </w:rPr>
        <w:t>Например</w:t>
      </w:r>
      <w:proofErr w:type="gramEnd"/>
      <w:r w:rsidRPr="004C2DB8">
        <w:rPr>
          <w:rFonts w:ascii="Times New Roman" w:eastAsia="Calibri" w:hAnsi="Times New Roman" w:cs="Times New Roman"/>
          <w:sz w:val="28"/>
          <w:szCs w:val="28"/>
        </w:rPr>
        <w:t>.</w:t>
      </w:r>
      <w:r w:rsidR="00BF21D5" w:rsidRPr="00892D8B">
        <w:rPr>
          <w:rFonts w:ascii="Times New Roman" w:eastAsia="Calibri" w:hAnsi="Times New Roman" w:cs="Times New Roman"/>
        </w:rPr>
        <w:t xml:space="preserve"> </w:t>
      </w:r>
      <w:r w:rsidR="00BF21D5" w:rsidRPr="00892D8B">
        <w:rPr>
          <w:rFonts w:ascii="Times New Roman" w:eastAsia="Calibri" w:hAnsi="Times New Roman" w:cs="Times New Roman"/>
          <w:sz w:val="28"/>
          <w:szCs w:val="28"/>
        </w:rPr>
        <w:t xml:space="preserve">Готическая манера живописи. Сухая, почти графическая подача. Однако, используются открытые яркие цвета – красный, зеленый. Использование символики и атрибутики. Преимущественно – религиозный жанр.  </w:t>
      </w:r>
      <w:r w:rsidRPr="00BF21D5">
        <w:rPr>
          <w:rFonts w:ascii="Times New Roman" w:eastAsia="Calibri" w:hAnsi="Times New Roman" w:cs="Times New Roman"/>
          <w:sz w:val="28"/>
          <w:szCs w:val="28"/>
        </w:rPr>
        <w:t>За каждый верный признак начисляется – по 1 баллу. Максимально – 4 балла.</w:t>
      </w:r>
    </w:p>
    <w:p w:rsidR="00892D8B" w:rsidRPr="0059291F" w:rsidRDefault="00892D8B" w:rsidP="0059291F">
      <w:pPr>
        <w:spacing w:after="200" w:line="276" w:lineRule="auto"/>
        <w:rPr>
          <w:rFonts w:ascii="Times New Roman" w:eastAsia="Calibri" w:hAnsi="Times New Roman" w:cs="Times New Roman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 xml:space="preserve">Признаки </w:t>
      </w:r>
      <w:r w:rsidRPr="004F236E">
        <w:rPr>
          <w:rFonts w:ascii="Times New Roman" w:eastAsia="Calibri" w:hAnsi="Times New Roman" w:cs="Times New Roman"/>
          <w:b/>
          <w:sz w:val="28"/>
          <w:szCs w:val="28"/>
        </w:rPr>
        <w:t>второго автора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583FBA">
        <w:rPr>
          <w:rFonts w:ascii="Times New Roman" w:eastAsia="Calibri" w:hAnsi="Times New Roman" w:cs="Times New Roman"/>
        </w:rPr>
        <w:t xml:space="preserve"> </w:t>
      </w:r>
      <w:proofErr w:type="gramStart"/>
      <w:r w:rsidRPr="004C2DB8">
        <w:rPr>
          <w:rFonts w:ascii="Times New Roman" w:eastAsia="Calibri" w:hAnsi="Times New Roman" w:cs="Times New Roman"/>
          <w:i/>
          <w:sz w:val="28"/>
          <w:szCs w:val="28"/>
        </w:rPr>
        <w:t>Например</w:t>
      </w:r>
      <w:proofErr w:type="gramEnd"/>
      <w:r w:rsidRPr="004C2DB8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5929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291F" w:rsidRPr="00892D8B">
        <w:rPr>
          <w:rFonts w:ascii="Times New Roman" w:eastAsia="Calibri" w:hAnsi="Times New Roman" w:cs="Times New Roman"/>
          <w:sz w:val="28"/>
          <w:szCs w:val="28"/>
        </w:rPr>
        <w:t>Разнообразные жанры. Скульптурная лепка живописных мазков. Резкие контрасты светотени. Яркие оптические световые эффекты. Сфумато</w:t>
      </w:r>
      <w:r w:rsidR="0059291F">
        <w:rPr>
          <w:rFonts w:ascii="Times New Roman" w:eastAsia="Calibri" w:hAnsi="Times New Roman" w:cs="Times New Roman"/>
          <w:sz w:val="28"/>
          <w:szCs w:val="28"/>
        </w:rPr>
        <w:t>.</w:t>
      </w:r>
      <w:r w:rsidR="0059291F">
        <w:rPr>
          <w:rFonts w:ascii="Times New Roman" w:eastAsia="Calibri" w:hAnsi="Times New Roman" w:cs="Times New Roman"/>
        </w:rPr>
        <w:t xml:space="preserve"> </w:t>
      </w:r>
      <w:r w:rsidRPr="0059291F">
        <w:rPr>
          <w:rFonts w:ascii="Times New Roman" w:eastAsia="Calibri" w:hAnsi="Times New Roman" w:cs="Times New Roman"/>
          <w:sz w:val="28"/>
          <w:szCs w:val="28"/>
        </w:rPr>
        <w:t>За каждый верный признак начисляется – по 1 баллу. Максимально – 4 балла.</w:t>
      </w:r>
    </w:p>
    <w:p w:rsidR="00892D8B" w:rsidRPr="001349CA" w:rsidRDefault="00892D8B" w:rsidP="00892D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Максимально 8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425D20" w:rsidRPr="006818B7" w:rsidRDefault="00892D8B" w:rsidP="00425D20">
      <w:pPr>
        <w:pStyle w:val="a7"/>
        <w:numPr>
          <w:ilvl w:val="0"/>
          <w:numId w:val="18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D20">
        <w:rPr>
          <w:rFonts w:ascii="Times New Roman" w:eastAsia="Calibri" w:hAnsi="Times New Roman" w:cs="Times New Roman"/>
          <w:sz w:val="28"/>
          <w:szCs w:val="28"/>
        </w:rPr>
        <w:t xml:space="preserve">Анализ произведения. </w:t>
      </w:r>
      <w:r w:rsidRPr="00425D20">
        <w:rPr>
          <w:rFonts w:ascii="Times New Roman" w:eastAsia="Calibri" w:hAnsi="Times New Roman" w:cs="Times New Roman"/>
          <w:i/>
          <w:sz w:val="28"/>
          <w:szCs w:val="28"/>
        </w:rPr>
        <w:t>Для справки:</w:t>
      </w:r>
      <w:r w:rsidR="00425D20" w:rsidRPr="00425D20">
        <w:rPr>
          <w:rFonts w:ascii="Times New Roman" w:eastAsia="Calibri" w:hAnsi="Times New Roman" w:cs="Times New Roman"/>
        </w:rPr>
        <w:t xml:space="preserve"> </w:t>
      </w:r>
      <w:r w:rsidR="00425D20" w:rsidRPr="00425D20">
        <w:rPr>
          <w:rFonts w:ascii="Times New Roman" w:eastAsia="Calibri" w:hAnsi="Times New Roman" w:cs="Times New Roman"/>
          <w:sz w:val="28"/>
          <w:szCs w:val="28"/>
        </w:rPr>
        <w:t xml:space="preserve">Картина Ян </w:t>
      </w:r>
      <w:proofErr w:type="spellStart"/>
      <w:r w:rsidR="00425D20" w:rsidRPr="00425D20">
        <w:rPr>
          <w:rFonts w:ascii="Times New Roman" w:eastAsia="Calibri" w:hAnsi="Times New Roman" w:cs="Times New Roman"/>
          <w:sz w:val="28"/>
          <w:szCs w:val="28"/>
        </w:rPr>
        <w:t>ван</w:t>
      </w:r>
      <w:proofErr w:type="spellEnd"/>
      <w:r w:rsidR="00425D20" w:rsidRPr="00425D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25D20" w:rsidRPr="00425D20">
        <w:rPr>
          <w:rFonts w:ascii="Times New Roman" w:eastAsia="Calibri" w:hAnsi="Times New Roman" w:cs="Times New Roman"/>
          <w:sz w:val="28"/>
          <w:szCs w:val="28"/>
        </w:rPr>
        <w:t>Эйка</w:t>
      </w:r>
      <w:proofErr w:type="spellEnd"/>
      <w:r w:rsidR="00425D20" w:rsidRPr="00425D20">
        <w:rPr>
          <w:rFonts w:ascii="Times New Roman" w:eastAsia="Calibri" w:hAnsi="Times New Roman" w:cs="Times New Roman"/>
          <w:sz w:val="28"/>
          <w:szCs w:val="28"/>
        </w:rPr>
        <w:t xml:space="preserve"> «Святой Иероним в келье», 1435 год. </w:t>
      </w:r>
      <w:r w:rsidR="00425D20" w:rsidRPr="006818B7">
        <w:rPr>
          <w:rFonts w:ascii="Times New Roman" w:eastAsia="Calibri" w:hAnsi="Times New Roman" w:cs="Times New Roman"/>
          <w:sz w:val="28"/>
          <w:szCs w:val="28"/>
        </w:rPr>
        <w:t>В анализе участники должны использовать искусствоведческие профессиональные термины. Оценка цельности и логики анализа.</w:t>
      </w:r>
    </w:p>
    <w:p w:rsidR="00892D8B" w:rsidRPr="00425D20" w:rsidRDefault="00425D20" w:rsidP="00425D2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D8B">
        <w:rPr>
          <w:rFonts w:ascii="Times New Roman" w:eastAsia="Calibri" w:hAnsi="Times New Roman" w:cs="Times New Roman"/>
          <w:i/>
          <w:sz w:val="28"/>
          <w:szCs w:val="28"/>
        </w:rPr>
        <w:t xml:space="preserve">Пример. </w:t>
      </w:r>
      <w:r w:rsidRPr="00892D8B">
        <w:rPr>
          <w:rFonts w:ascii="Times New Roman" w:eastAsia="Calibri" w:hAnsi="Times New Roman" w:cs="Times New Roman"/>
          <w:sz w:val="28"/>
          <w:szCs w:val="28"/>
        </w:rPr>
        <w:t xml:space="preserve">Изображен святой в образе ученого, склонившегося над книгами. Тихая обстановка кельи передается стройным ритмом горизонталей и вертикалей. Стол, полки, лев – образуют особое движение по горизонтали, фигура святого, занавес, колбы – создают неторопливое движение по вертикале. Символика произведения очень насыщенная, именно благодаря ей можно глубже понять произведение. Песочные часы традиционно обозначают быстротечность, неминуемость перехода в вечность, поэтому главное дело жизни – это познание истины. Отсюда весь интерьер наполнен книгами, предметами для письма и изменения. Лев – это тоже особый символ, по легенде Иероним однажды вынул занозу из лапы животного, после чего он навсегда остался со святым. Также лев – символ силы ума, непоколебимости воли.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Обстановка </w:t>
      </w:r>
      <w:r w:rsidRPr="00892D8B">
        <w:rPr>
          <w:rFonts w:ascii="Times New Roman" w:eastAsia="Calibri" w:hAnsi="Times New Roman" w:cs="Times New Roman"/>
          <w:sz w:val="28"/>
          <w:szCs w:val="28"/>
        </w:rPr>
        <w:t xml:space="preserve">таинственности подчеркивается не только богатым символическим спектром предметов, но и цветовой гаммой. Яркие акценты красного, зеленого и синего цветов ассоциируются с мощной внутренней энергией, с силой, которая обуславливает спокойствие и уверенность в правильности выбранного пути.  </w:t>
      </w:r>
    </w:p>
    <w:p w:rsidR="00892D8B" w:rsidRPr="004F236E" w:rsidRDefault="00892D8B" w:rsidP="00425D2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6E">
        <w:rPr>
          <w:rFonts w:ascii="Times New Roman" w:eastAsia="Calibri" w:hAnsi="Times New Roman" w:cs="Times New Roman"/>
          <w:sz w:val="28"/>
          <w:szCs w:val="28"/>
        </w:rPr>
        <w:t>За каждое содержательное предложение начисляется 1 балл.</w:t>
      </w:r>
    </w:p>
    <w:p w:rsidR="00892D8B" w:rsidRDefault="00892D8B" w:rsidP="00892D8B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7 баллов.</w:t>
      </w:r>
    </w:p>
    <w:p w:rsidR="00F4625E" w:rsidRDefault="00F4625E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FA053A" w:rsidRPr="00BE302E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534CAA" w:rsidTr="00046B99">
        <w:tc>
          <w:tcPr>
            <w:tcW w:w="1696" w:type="dxa"/>
          </w:tcPr>
          <w:p w:rsidR="00534CAA" w:rsidRPr="00AE6A17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534CA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Pr="00AE6A17" w:rsidRDefault="00F4625E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FA053A" w:rsidTr="00046B99">
        <w:tc>
          <w:tcPr>
            <w:tcW w:w="1696" w:type="dxa"/>
          </w:tcPr>
          <w:p w:rsidR="00FA053A" w:rsidRDefault="00FA053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FA053A" w:rsidRDefault="00534CAA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  <w:r w:rsidR="00FA05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</w:tbl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1"/>
        <w:tblW w:w="0" w:type="auto"/>
        <w:tblInd w:w="-459" w:type="dxa"/>
        <w:tblLook w:val="04A0" w:firstRow="1" w:lastRow="0" w:firstColumn="1" w:lastColumn="0" w:noHBand="0" w:noVBand="1"/>
      </w:tblPr>
      <w:tblGrid>
        <w:gridCol w:w="1489"/>
        <w:gridCol w:w="1479"/>
        <w:gridCol w:w="1372"/>
        <w:gridCol w:w="1319"/>
        <w:gridCol w:w="1454"/>
        <w:gridCol w:w="1372"/>
        <w:gridCol w:w="1545"/>
      </w:tblGrid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rPr>
                <w:rFonts w:eastAsia="Calibri" w:cs="Times New Roman"/>
                <w:b/>
                <w:szCs w:val="28"/>
              </w:rPr>
            </w:pPr>
          </w:p>
        </w:tc>
      </w:tr>
      <w:tr w:rsidR="00FA053A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1 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2 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3А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4А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5А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E302E">
              <w:rPr>
                <w:rFonts w:eastAsia="Calibri" w:cs="Times New Roman"/>
                <w:sz w:val="24"/>
                <w:szCs w:val="24"/>
              </w:rPr>
              <w:t>6А</w:t>
            </w:r>
          </w:p>
        </w:tc>
      </w:tr>
      <w:tr w:rsidR="00FA053A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 xml:space="preserve">Архитектурная постройка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Pr="00BE302E">
              <w:rPr>
                <w:rFonts w:eastAsia="Calibri" w:cs="Times New Roman"/>
                <w:szCs w:val="28"/>
              </w:rPr>
              <w:t>5</w:t>
            </w:r>
            <w:r w:rsidRPr="00E82609">
              <w:rPr>
                <w:rFonts w:eastAsia="Calibri" w:cs="Times New Roman"/>
                <w:szCs w:val="28"/>
              </w:rPr>
              <w:t xml:space="preserve"> </w:t>
            </w:r>
            <w:r w:rsidRPr="00E82609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2 балла.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Pr="00BE302E">
              <w:rPr>
                <w:rFonts w:eastAsia="Calibri" w:cs="Times New Roman"/>
                <w:szCs w:val="28"/>
              </w:rPr>
              <w:t>4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E82609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2 балла.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Pr="00BE302E">
              <w:rPr>
                <w:rFonts w:eastAsia="Calibri" w:cs="Times New Roman"/>
                <w:szCs w:val="28"/>
              </w:rPr>
              <w:t>6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FE25C8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Pr="00BE302E">
              <w:rPr>
                <w:rFonts w:eastAsia="Calibri" w:cs="Times New Roman"/>
                <w:szCs w:val="28"/>
              </w:rPr>
              <w:t>2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FE25C8">
              <w:rPr>
                <w:rFonts w:eastAsia="Calibri" w:cs="Times New Roman"/>
                <w:b/>
                <w:szCs w:val="28"/>
              </w:rPr>
              <w:t>–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b/>
                <w:szCs w:val="28"/>
              </w:rPr>
              <w:t xml:space="preserve"> </w:t>
            </w:r>
            <w:r w:rsidRPr="00FE25C8">
              <w:rPr>
                <w:rFonts w:eastAsia="Calibri" w:cs="Times New Roman"/>
                <w:szCs w:val="28"/>
              </w:rPr>
              <w:t>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Cs w:val="28"/>
              </w:rPr>
              <w:t>№</w:t>
            </w:r>
            <w:r w:rsidRPr="00BE302E">
              <w:rPr>
                <w:rFonts w:eastAsia="Calibri" w:cs="Times New Roman"/>
                <w:szCs w:val="28"/>
              </w:rPr>
              <w:t>3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FE25C8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E25C8">
              <w:rPr>
                <w:rFonts w:eastAsia="Calibri" w:cs="Times New Roman"/>
                <w:szCs w:val="28"/>
              </w:rPr>
              <w:t>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>
              <w:rPr>
                <w:rFonts w:eastAsia="Calibri" w:cs="Times New Roman"/>
                <w:sz w:val="24"/>
                <w:szCs w:val="24"/>
              </w:rPr>
              <w:t>№</w:t>
            </w:r>
            <w:r w:rsidRPr="00BE302E">
              <w:rPr>
                <w:rFonts w:eastAsia="Calibri" w:cs="Times New Roman"/>
                <w:sz w:val="24"/>
                <w:szCs w:val="24"/>
              </w:rPr>
              <w:t>1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FE25C8">
              <w:rPr>
                <w:rFonts w:eastAsia="Calibri" w:cs="Times New Roman"/>
                <w:b/>
                <w:szCs w:val="28"/>
              </w:rPr>
              <w:t xml:space="preserve">– </w:t>
            </w:r>
          </w:p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E25C8">
              <w:rPr>
                <w:rFonts w:eastAsia="Calibri" w:cs="Times New Roman"/>
                <w:szCs w:val="28"/>
              </w:rPr>
              <w:t>2 балла</w:t>
            </w:r>
            <w:r w:rsidRPr="00086FEA">
              <w:rPr>
                <w:rFonts w:eastAsia="Calibri" w:cs="Times New Roman"/>
                <w:szCs w:val="28"/>
              </w:rPr>
              <w:t>.</w:t>
            </w: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Оценка за пункт 1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046B9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12 баллов</w:t>
            </w:r>
            <w:r w:rsidRPr="00BE302E">
              <w:rPr>
                <w:rFonts w:eastAsia="Calibri" w:cs="Times New Roman"/>
                <w:szCs w:val="28"/>
              </w:rPr>
              <w:t>, по 2 балла за каждую правильно определенную пару.</w:t>
            </w:r>
          </w:p>
        </w:tc>
      </w:tr>
      <w:tr w:rsidR="00FA053A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2.</w:t>
            </w:r>
            <w:r w:rsidRPr="00FA053A">
              <w:rPr>
                <w:rFonts w:eastAsia="Calibri" w:cs="Times New Roman"/>
                <w:szCs w:val="28"/>
              </w:rPr>
              <w:t xml:space="preserve">Фамилия, имя, отчество архитектора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 xml:space="preserve">Карл Иванович Росси (Карло </w:t>
            </w:r>
            <w:proofErr w:type="spellStart"/>
            <w:r w:rsidRPr="00FA053A">
              <w:rPr>
                <w:rFonts w:eastAsia="Calibri" w:cs="Times New Roman"/>
                <w:szCs w:val="28"/>
              </w:rPr>
              <w:t>ди</w:t>
            </w:r>
            <w:proofErr w:type="spellEnd"/>
            <w:r w:rsidRPr="00FA053A">
              <w:rPr>
                <w:rFonts w:eastAsia="Calibri" w:cs="Times New Roman"/>
                <w:szCs w:val="28"/>
              </w:rPr>
              <w:t xml:space="preserve"> Джованни Росси)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 xml:space="preserve">Юрий Матвеевич </w:t>
            </w:r>
            <w:proofErr w:type="spellStart"/>
            <w:r w:rsidRPr="00FA053A">
              <w:rPr>
                <w:rFonts w:eastAsia="Calibri" w:cs="Times New Roman"/>
                <w:szCs w:val="28"/>
              </w:rPr>
              <w:t>Фельтен</w:t>
            </w:r>
            <w:proofErr w:type="spellEnd"/>
            <w:r w:rsidRPr="00FA053A">
              <w:rPr>
                <w:rFonts w:eastAsia="Calibri" w:cs="Times New Roman"/>
                <w:szCs w:val="28"/>
              </w:rPr>
              <w:t xml:space="preserve"> (Георг Фридрих </w:t>
            </w:r>
            <w:proofErr w:type="spellStart"/>
            <w:r w:rsidRPr="00FA053A">
              <w:rPr>
                <w:rFonts w:eastAsia="Calibri" w:cs="Times New Roman"/>
                <w:szCs w:val="28"/>
              </w:rPr>
              <w:t>Фельдтен</w:t>
            </w:r>
            <w:proofErr w:type="spellEnd"/>
            <w:r w:rsidRPr="00FA053A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>Василий Иванович Баженов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 w:rsidRPr="00FA053A">
              <w:rPr>
                <w:rFonts w:eastAsia="Calibri" w:cs="Times New Roman"/>
                <w:szCs w:val="28"/>
              </w:rPr>
              <w:t>Монферран</w:t>
            </w:r>
            <w:proofErr w:type="spellEnd"/>
            <w:r w:rsidRPr="00FA053A">
              <w:rPr>
                <w:rFonts w:eastAsia="Calibri" w:cs="Times New Roman"/>
                <w:szCs w:val="28"/>
              </w:rPr>
              <w:t xml:space="preserve"> Анри Луи Огюст </w:t>
            </w:r>
            <w:proofErr w:type="spellStart"/>
            <w:r w:rsidRPr="00FA053A">
              <w:rPr>
                <w:rFonts w:eastAsia="Calibri" w:cs="Times New Roman"/>
                <w:szCs w:val="28"/>
              </w:rPr>
              <w:t>Рикар</w:t>
            </w:r>
            <w:proofErr w:type="spellEnd"/>
            <w:r w:rsidRPr="00FA053A">
              <w:rPr>
                <w:rFonts w:eastAsia="Calibri" w:cs="Times New Roman"/>
                <w:szCs w:val="28"/>
              </w:rPr>
              <w:t xml:space="preserve"> де Август, (Августин, </w:t>
            </w:r>
            <w:proofErr w:type="spellStart"/>
            <w:r w:rsidRPr="00FA053A">
              <w:rPr>
                <w:rFonts w:eastAsia="Calibri" w:cs="Times New Roman"/>
                <w:szCs w:val="28"/>
              </w:rPr>
              <w:t>Августович</w:t>
            </w:r>
            <w:proofErr w:type="spellEnd"/>
            <w:r w:rsidRPr="00FA053A">
              <w:rPr>
                <w:rFonts w:eastAsia="Calibri" w:cs="Times New Roman"/>
                <w:szCs w:val="28"/>
              </w:rPr>
              <w:t xml:space="preserve"> , Антонович)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>Матвей Фёдорович Казаков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534CA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 xml:space="preserve">(Граф) Варфоломей </w:t>
            </w:r>
            <w:proofErr w:type="spellStart"/>
            <w:r w:rsidRPr="00FA053A">
              <w:rPr>
                <w:rFonts w:eastAsia="Calibri" w:cs="Times New Roman"/>
                <w:szCs w:val="28"/>
              </w:rPr>
              <w:t>Варфоломеевич</w:t>
            </w:r>
            <w:proofErr w:type="spellEnd"/>
            <w:r w:rsidRPr="00FA053A">
              <w:rPr>
                <w:rFonts w:eastAsia="Calibri" w:cs="Times New Roman"/>
                <w:szCs w:val="28"/>
              </w:rPr>
              <w:t xml:space="preserve"> (</w:t>
            </w:r>
            <w:proofErr w:type="spellStart"/>
            <w:r w:rsidRPr="00FA053A">
              <w:rPr>
                <w:rFonts w:eastAsia="Calibri" w:cs="Times New Roman"/>
                <w:szCs w:val="28"/>
              </w:rPr>
              <w:t>Бартоломео</w:t>
            </w:r>
            <w:proofErr w:type="spellEnd"/>
            <w:r w:rsidRPr="00FA053A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FA053A">
              <w:rPr>
                <w:rFonts w:eastAsia="Calibri" w:cs="Times New Roman"/>
                <w:szCs w:val="28"/>
              </w:rPr>
              <w:t>Франческо</w:t>
            </w:r>
            <w:proofErr w:type="spellEnd"/>
            <w:r w:rsidRPr="00FA053A">
              <w:rPr>
                <w:rFonts w:eastAsia="Calibri" w:cs="Times New Roman"/>
                <w:szCs w:val="28"/>
              </w:rPr>
              <w:t>) Растрелли</w:t>
            </w:r>
          </w:p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 xml:space="preserve"> </w:t>
            </w:r>
          </w:p>
        </w:tc>
      </w:tr>
      <w:tr w:rsidR="00FA053A" w:rsidRPr="00BE302E" w:rsidTr="00735241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784DD7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>Оценка за пункт 2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b/>
                <w:szCs w:val="28"/>
              </w:rPr>
              <w:t>Максимально 18 баллов</w:t>
            </w:r>
            <w:r w:rsidRPr="00FA053A">
              <w:rPr>
                <w:rFonts w:eastAsia="Calibri" w:cs="Times New Roman"/>
                <w:b/>
                <w:i/>
                <w:szCs w:val="28"/>
              </w:rPr>
              <w:t>.</w:t>
            </w:r>
            <w:r w:rsidRPr="00FA053A">
              <w:rPr>
                <w:rFonts w:eastAsia="Calibri" w:cs="Times New Roman"/>
                <w:szCs w:val="28"/>
              </w:rPr>
              <w:t xml:space="preserve"> По 1 баллу </w:t>
            </w:r>
            <w:r>
              <w:rPr>
                <w:rFonts w:eastAsia="Calibri" w:cs="Times New Roman"/>
                <w:szCs w:val="28"/>
              </w:rPr>
              <w:t>за</w:t>
            </w:r>
            <w:r w:rsidRPr="00FA053A">
              <w:rPr>
                <w:rFonts w:eastAsia="Calibri" w:cs="Times New Roman"/>
                <w:szCs w:val="28"/>
              </w:rPr>
              <w:t xml:space="preserve"> ФИО архитектора и не больше 3 в имени каждого архитектора.</w:t>
            </w:r>
          </w:p>
        </w:tc>
      </w:tr>
      <w:tr w:rsidR="00FA053A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E82609" w:rsidRDefault="00FA053A" w:rsidP="00FA053A">
            <w:pPr>
              <w:jc w:val="both"/>
              <w:rPr>
                <w:rFonts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Здание Главного штаба (Главный штаб и Министерства)</w:t>
            </w:r>
            <w:r w:rsidRPr="00E82609">
              <w:rPr>
                <w:rFonts w:cs="Times New Roman"/>
                <w:szCs w:val="28"/>
              </w:rPr>
              <w:t xml:space="preserve"> – </w:t>
            </w:r>
          </w:p>
          <w:p w:rsidR="00FA053A" w:rsidRPr="00E82609" w:rsidRDefault="00FA053A" w:rsidP="00FA053A">
            <w:pPr>
              <w:jc w:val="both"/>
              <w:rPr>
                <w:rFonts w:cs="Times New Roman"/>
                <w:szCs w:val="28"/>
              </w:rPr>
            </w:pPr>
            <w:r w:rsidRPr="00E82609">
              <w:rPr>
                <w:rFonts w:cs="Times New Roman"/>
                <w:szCs w:val="28"/>
              </w:rPr>
              <w:t>1 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E82609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Церковь Рождества святого Иоанна Предтечи (Чесменская)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E82609">
              <w:rPr>
                <w:rFonts w:cs="Times New Roman"/>
                <w:szCs w:val="28"/>
              </w:rPr>
              <w:t>–</w:t>
            </w:r>
          </w:p>
          <w:p w:rsidR="00FA053A" w:rsidRPr="00E82609" w:rsidRDefault="00FA053A" w:rsidP="00FA053A">
            <w:pPr>
              <w:rPr>
                <w:rFonts w:cs="Times New Roman"/>
                <w:szCs w:val="28"/>
              </w:rPr>
            </w:pPr>
            <w:r w:rsidRPr="00E82609">
              <w:rPr>
                <w:rFonts w:cs="Times New Roman"/>
                <w:szCs w:val="28"/>
              </w:rPr>
              <w:t>1 балл.</w:t>
            </w:r>
          </w:p>
          <w:p w:rsidR="00FA053A" w:rsidRPr="00BE302E" w:rsidRDefault="00FA053A" w:rsidP="00FA053A">
            <w:pPr>
              <w:pStyle w:val="a7"/>
              <w:ind w:left="360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E82609" w:rsidRDefault="00FA053A" w:rsidP="00FA053A">
            <w:pPr>
              <w:rPr>
                <w:rFonts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Дом Пашкова (Пашков дом)</w:t>
            </w:r>
            <w:r w:rsidRPr="00E82609">
              <w:rPr>
                <w:rFonts w:cs="Times New Roman"/>
                <w:szCs w:val="28"/>
              </w:rPr>
              <w:t xml:space="preserve"> – 1 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E82609" w:rsidRDefault="00FA053A" w:rsidP="00FA053A">
            <w:pPr>
              <w:rPr>
                <w:rFonts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 xml:space="preserve">Собор преподобного </w:t>
            </w:r>
            <w:proofErr w:type="spellStart"/>
            <w:r w:rsidRPr="00E82609">
              <w:rPr>
                <w:rFonts w:eastAsia="Calibri" w:cs="Times New Roman"/>
                <w:szCs w:val="28"/>
              </w:rPr>
              <w:t>Исаакия</w:t>
            </w:r>
            <w:proofErr w:type="spellEnd"/>
            <w:r w:rsidRPr="00E82609">
              <w:rPr>
                <w:rFonts w:eastAsia="Calibri" w:cs="Times New Roman"/>
                <w:szCs w:val="28"/>
              </w:rPr>
              <w:t xml:space="preserve"> Далматского (Исаакиевский собор)</w:t>
            </w:r>
            <w:r w:rsidRPr="00E82609">
              <w:rPr>
                <w:rFonts w:cs="Times New Roman"/>
                <w:szCs w:val="28"/>
              </w:rPr>
              <w:t xml:space="preserve"> – </w:t>
            </w:r>
          </w:p>
          <w:p w:rsidR="00FA053A" w:rsidRPr="00E82609" w:rsidRDefault="00FA053A" w:rsidP="00FA053A">
            <w:pPr>
              <w:rPr>
                <w:rFonts w:cs="Times New Roman"/>
                <w:szCs w:val="28"/>
              </w:rPr>
            </w:pPr>
            <w:r w:rsidRPr="00E82609">
              <w:rPr>
                <w:rFonts w:cs="Times New Roman"/>
                <w:szCs w:val="28"/>
              </w:rPr>
              <w:t>1 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E82609" w:rsidRDefault="00FA053A" w:rsidP="00FA053A">
            <w:pPr>
              <w:rPr>
                <w:rFonts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lastRenderedPageBreak/>
              <w:t>Петровский путевой (подъездной) дворец</w:t>
            </w:r>
            <w:r w:rsidRPr="00E82609">
              <w:rPr>
                <w:rFonts w:cs="Times New Roman"/>
                <w:szCs w:val="28"/>
              </w:rPr>
              <w:t xml:space="preserve">– </w:t>
            </w:r>
          </w:p>
          <w:p w:rsidR="00FA053A" w:rsidRPr="00E018D5" w:rsidRDefault="00FA053A" w:rsidP="00FA053A">
            <w:pPr>
              <w:rPr>
                <w:rFonts w:cs="Times New Roman"/>
                <w:szCs w:val="28"/>
              </w:rPr>
            </w:pPr>
            <w:r w:rsidRPr="00E018D5">
              <w:rPr>
                <w:rFonts w:cs="Times New Roman"/>
                <w:szCs w:val="28"/>
              </w:rPr>
              <w:t>1 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  <w:r w:rsidRPr="00BE302E">
              <w:rPr>
                <w:rFonts w:eastAsia="Calibri" w:cs="Times New Roman"/>
                <w:sz w:val="24"/>
                <w:szCs w:val="24"/>
              </w:rPr>
              <w:t>Воскресенский Новодевичий Смольный монастырь</w:t>
            </w:r>
          </w:p>
          <w:p w:rsidR="00FA053A" w:rsidRPr="009968F7" w:rsidRDefault="00FA053A" w:rsidP="00FA053A">
            <w:pPr>
              <w:rPr>
                <w:rFonts w:cs="Times New Roman"/>
                <w:szCs w:val="28"/>
              </w:rPr>
            </w:pPr>
            <w:r w:rsidRPr="009968F7">
              <w:rPr>
                <w:rFonts w:eastAsia="Calibri" w:cs="Times New Roman"/>
                <w:sz w:val="24"/>
                <w:szCs w:val="24"/>
              </w:rPr>
              <w:t>(Смольный монастырь)</w:t>
            </w:r>
            <w:r w:rsidRPr="009968F7">
              <w:rPr>
                <w:rFonts w:cs="Times New Roman"/>
                <w:szCs w:val="28"/>
              </w:rPr>
              <w:t xml:space="preserve"> – 1 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Оценка за 3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Pr="00BE302E">
              <w:rPr>
                <w:rFonts w:eastAsia="Calibri" w:cs="Times New Roman"/>
                <w:b/>
                <w:i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каждое правильное название постройки.</w:t>
            </w:r>
            <w:r w:rsidRPr="00BE302E">
              <w:rPr>
                <w:rFonts w:eastAsia="Calibri" w:cs="Times New Roman"/>
                <w:b/>
                <w:i/>
                <w:szCs w:val="28"/>
              </w:rPr>
              <w:t xml:space="preserve"> </w:t>
            </w:r>
          </w:p>
        </w:tc>
      </w:tr>
      <w:tr w:rsidR="00FA053A" w:rsidRPr="00BE302E" w:rsidTr="00FA053A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4.</w:t>
            </w:r>
            <w:r w:rsidRPr="00BE302E">
              <w:rPr>
                <w:rFonts w:eastAsia="Calibri" w:cs="Times New Roman"/>
                <w:szCs w:val="28"/>
              </w:rPr>
              <w:t>Стиль архитектурной постройки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  <w:u w:val="single"/>
              </w:rPr>
              <w:t>Ампир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Поздний классицизм,</w:t>
            </w:r>
          </w:p>
          <w:p w:rsidR="00FA053A" w:rsidRPr="00BD63D7" w:rsidRDefault="00FA053A" w:rsidP="00FA053A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</w:rPr>
              <w:t>Классицизм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BD63D7">
              <w:rPr>
                <w:rFonts w:cs="Times New Roman"/>
                <w:szCs w:val="28"/>
              </w:rPr>
              <w:t xml:space="preserve">– </w:t>
            </w:r>
            <w:r>
              <w:rPr>
                <w:rFonts w:cs="Times New Roman"/>
                <w:szCs w:val="28"/>
              </w:rPr>
              <w:t xml:space="preserve">1 </w:t>
            </w:r>
            <w:r w:rsidRPr="00BD63D7">
              <w:rPr>
                <w:rFonts w:cs="Times New Roman"/>
                <w:szCs w:val="28"/>
              </w:rPr>
              <w:t>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3A" w:rsidRPr="00BD63D7" w:rsidRDefault="00FA053A" w:rsidP="00FA053A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  <w:u w:val="single"/>
              </w:rPr>
              <w:t xml:space="preserve">Псевдоготика </w:t>
            </w:r>
            <w:r w:rsidRPr="00BD63D7">
              <w:rPr>
                <w:rFonts w:eastAsia="Calibri" w:cs="Times New Roman"/>
                <w:szCs w:val="28"/>
              </w:rPr>
              <w:t xml:space="preserve">Неоготика </w:t>
            </w:r>
            <w:r w:rsidRPr="00BD63D7">
              <w:rPr>
                <w:rFonts w:cs="Times New Roman"/>
                <w:szCs w:val="28"/>
              </w:rPr>
              <w:t xml:space="preserve">– </w:t>
            </w:r>
            <w:r>
              <w:rPr>
                <w:rFonts w:cs="Times New Roman"/>
                <w:szCs w:val="28"/>
              </w:rPr>
              <w:t xml:space="preserve">1 </w:t>
            </w:r>
            <w:r w:rsidRPr="00BD63D7">
              <w:rPr>
                <w:rFonts w:cs="Times New Roman"/>
                <w:szCs w:val="28"/>
              </w:rPr>
              <w:t>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D63D7" w:rsidRDefault="00FA053A" w:rsidP="00FA053A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  <w:u w:val="single"/>
              </w:rPr>
              <w:t>Классицизм</w:t>
            </w:r>
            <w:r>
              <w:rPr>
                <w:rFonts w:cs="Times New Roman"/>
                <w:szCs w:val="28"/>
              </w:rPr>
              <w:t xml:space="preserve">– </w:t>
            </w:r>
            <w:r w:rsidRPr="00BD63D7">
              <w:rPr>
                <w:rFonts w:cs="Times New Roman"/>
                <w:szCs w:val="28"/>
              </w:rPr>
              <w:t>1 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  <w:u w:val="single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  <w:u w:val="single"/>
              </w:rPr>
            </w:pPr>
            <w:r w:rsidRPr="00BE302E">
              <w:rPr>
                <w:rFonts w:eastAsia="Calibri" w:cs="Times New Roman"/>
                <w:szCs w:val="28"/>
                <w:u w:val="single"/>
              </w:rPr>
              <w:t>Поздний классицизм</w:t>
            </w:r>
          </w:p>
          <w:p w:rsidR="00FA053A" w:rsidRPr="00BD63D7" w:rsidRDefault="00FA053A" w:rsidP="00FA053A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</w:rPr>
              <w:t xml:space="preserve">Классицизм </w:t>
            </w:r>
            <w:r w:rsidRPr="00BD63D7">
              <w:rPr>
                <w:rFonts w:cs="Times New Roman"/>
                <w:szCs w:val="28"/>
              </w:rPr>
              <w:t>– 1 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  <w:u w:val="single"/>
              </w:rPr>
            </w:pPr>
            <w:r w:rsidRPr="00BE302E">
              <w:rPr>
                <w:rFonts w:eastAsia="Calibri" w:cs="Times New Roman"/>
                <w:szCs w:val="28"/>
                <w:u w:val="single"/>
              </w:rPr>
              <w:t>Псевдоготика</w:t>
            </w:r>
          </w:p>
          <w:p w:rsidR="00FA053A" w:rsidRPr="00BD63D7" w:rsidRDefault="00FA053A" w:rsidP="00FA053A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</w:rPr>
              <w:t>Неоготика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BD63D7">
              <w:rPr>
                <w:rFonts w:cs="Times New Roman"/>
                <w:szCs w:val="28"/>
              </w:rPr>
              <w:t>– 1 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D63D7" w:rsidRDefault="00FA053A" w:rsidP="00FA053A">
            <w:pPr>
              <w:rPr>
                <w:rFonts w:cs="Times New Roman"/>
                <w:szCs w:val="28"/>
              </w:rPr>
            </w:pPr>
            <w:r w:rsidRPr="00BD63D7">
              <w:rPr>
                <w:rFonts w:eastAsia="Calibri" w:cs="Times New Roman"/>
                <w:szCs w:val="28"/>
                <w:u w:val="single"/>
              </w:rPr>
              <w:t>Русское барокко</w:t>
            </w:r>
            <w:r w:rsidRPr="00BD63D7">
              <w:rPr>
                <w:rFonts w:eastAsia="Calibri" w:cs="Times New Roman"/>
                <w:szCs w:val="28"/>
              </w:rPr>
              <w:t>, Елизаветинское барокко, Барокко</w:t>
            </w:r>
            <w:r w:rsidRPr="00BD63D7">
              <w:rPr>
                <w:rFonts w:cs="Times New Roman"/>
                <w:szCs w:val="28"/>
              </w:rPr>
              <w:t xml:space="preserve">– </w:t>
            </w:r>
          </w:p>
          <w:p w:rsidR="00FA053A" w:rsidRPr="00BD63D7" w:rsidRDefault="00FA053A" w:rsidP="00FA053A">
            <w:pPr>
              <w:rPr>
                <w:rFonts w:cs="Times New Roman"/>
                <w:szCs w:val="28"/>
              </w:rPr>
            </w:pPr>
            <w:r w:rsidRPr="00BD63D7">
              <w:rPr>
                <w:rFonts w:cs="Times New Roman"/>
                <w:szCs w:val="28"/>
              </w:rPr>
              <w:t>1 балл.</w:t>
            </w:r>
          </w:p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A053A" w:rsidRPr="00BE302E" w:rsidTr="00046B99">
        <w:trPr>
          <w:trHeight w:val="469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784DD7" w:rsidP="00FA053A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Оценки за 4</w:t>
            </w:r>
            <w:r w:rsidR="00FA053A"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5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53A" w:rsidRPr="00BE302E" w:rsidRDefault="00FA053A" w:rsidP="00FA053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Pr="00BE302E">
              <w:rPr>
                <w:rFonts w:eastAsia="Calibri" w:cs="Times New Roman"/>
                <w:b/>
                <w:i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каждый правильный ответ.</w:t>
            </w:r>
          </w:p>
        </w:tc>
      </w:tr>
    </w:tbl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A053A" w:rsidRDefault="00FA053A" w:rsidP="00FA0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1C3C" w:rsidRDefault="00801C3C" w:rsidP="00801C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</w:p>
    <w:p w:rsidR="00801C3C" w:rsidRDefault="00801C3C" w:rsidP="00801C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801C3C" w:rsidTr="00046B99">
        <w:tc>
          <w:tcPr>
            <w:tcW w:w="1696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801C3C" w:rsidTr="00046B99">
        <w:tc>
          <w:tcPr>
            <w:tcW w:w="1696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801C3C" w:rsidTr="00046B99">
        <w:tc>
          <w:tcPr>
            <w:tcW w:w="1696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801C3C" w:rsidTr="00046B99">
        <w:tc>
          <w:tcPr>
            <w:tcW w:w="1696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E738F6" w:rsidTr="00046B99">
        <w:tc>
          <w:tcPr>
            <w:tcW w:w="1696" w:type="dxa"/>
          </w:tcPr>
          <w:p w:rsidR="00E738F6" w:rsidRPr="00AE6A17" w:rsidRDefault="00E738F6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5.</w:t>
            </w:r>
          </w:p>
        </w:tc>
        <w:tc>
          <w:tcPr>
            <w:tcW w:w="7649" w:type="dxa"/>
          </w:tcPr>
          <w:p w:rsidR="00E738F6" w:rsidRDefault="00E738F6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801C3C" w:rsidTr="00046B99">
        <w:tc>
          <w:tcPr>
            <w:tcW w:w="1696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E738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баллов</w:t>
            </w:r>
          </w:p>
        </w:tc>
      </w:tr>
      <w:tr w:rsidR="00801C3C" w:rsidTr="00046B99">
        <w:tc>
          <w:tcPr>
            <w:tcW w:w="1696" w:type="dxa"/>
          </w:tcPr>
          <w:p w:rsidR="00801C3C" w:rsidRDefault="00801C3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801C3C" w:rsidRDefault="00954CA3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801C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801C3C" w:rsidRPr="00502D4A" w:rsidRDefault="00801C3C" w:rsidP="00801C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01C3C" w:rsidRPr="000C7E3F" w:rsidRDefault="00801C3C" w:rsidP="00801C3C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назван герой скульптурного изображения – Маленький принц – 1 балл.</w:t>
      </w:r>
    </w:p>
    <w:p w:rsidR="00801C3C" w:rsidRPr="001349CA" w:rsidRDefault="00801C3C" w:rsidP="00801C3C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>Максимально 1 балл.</w:t>
      </w:r>
    </w:p>
    <w:p w:rsidR="00801C3C" w:rsidRDefault="00801C3C" w:rsidP="00801C3C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указано название литературного произведения, фамилия, имя автора: </w:t>
      </w:r>
    </w:p>
    <w:p w:rsidR="00801C3C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философская сказка</w:t>
      </w:r>
      <w:r>
        <w:rPr>
          <w:rFonts w:ascii="Times New Roman" w:hAnsi="Times New Roman" w:cs="Times New Roman"/>
          <w:sz w:val="28"/>
          <w:szCs w:val="28"/>
        </w:rPr>
        <w:t xml:space="preserve"> или повесть-сказка – 1 балл;</w:t>
      </w:r>
    </w:p>
    <w:p w:rsidR="00801C3C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«Маленький принц» </w:t>
      </w:r>
      <w:r>
        <w:rPr>
          <w:rFonts w:ascii="Times New Roman" w:hAnsi="Times New Roman" w:cs="Times New Roman"/>
          <w:sz w:val="28"/>
          <w:szCs w:val="28"/>
        </w:rPr>
        <w:t>– 1 балл;</w:t>
      </w:r>
    </w:p>
    <w:p w:rsidR="00801C3C" w:rsidRPr="009244C6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Антуан – 1 балл;</w:t>
      </w:r>
    </w:p>
    <w:p w:rsidR="00801C3C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 Сент-Экзюпери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801C3C" w:rsidRPr="001349CA" w:rsidRDefault="00801C3C" w:rsidP="00801C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349CA">
        <w:rPr>
          <w:rFonts w:ascii="Times New Roman" w:hAnsi="Times New Roman" w:cs="Times New Roman"/>
          <w:b/>
          <w:sz w:val="28"/>
          <w:szCs w:val="28"/>
        </w:rPr>
        <w:t>Максимально 4 балла.</w:t>
      </w:r>
    </w:p>
    <w:p w:rsidR="00801C3C" w:rsidRPr="009244C6" w:rsidRDefault="00801C3C" w:rsidP="00801C3C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указаны признаки:</w:t>
      </w:r>
    </w:p>
    <w:p w:rsidR="00801C3C" w:rsidRPr="009244C6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Планета-астероид – 1 балл;</w:t>
      </w:r>
    </w:p>
    <w:p w:rsidR="00801C3C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Маленький принц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801C3C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Роза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801C3C" w:rsidRPr="001A6F4E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lastRenderedPageBreak/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:rsidR="00801C3C" w:rsidRPr="001349CA" w:rsidRDefault="00801C3C" w:rsidP="00801C3C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   Максимально 3 балла.</w:t>
      </w:r>
    </w:p>
    <w:p w:rsidR="00801C3C" w:rsidRPr="00983EAA" w:rsidRDefault="00801C3C" w:rsidP="00801C3C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указаны особенности композиции:</w:t>
      </w:r>
    </w:p>
    <w:p w:rsidR="00801C3C" w:rsidRPr="009244C6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астероид – 1 балл;</w:t>
      </w:r>
    </w:p>
    <w:p w:rsidR="00801C3C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Маленькая фигура героя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:rsidR="00801C3C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На вершине астероида фигура мальчика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801C3C" w:rsidRPr="001A6F4E" w:rsidRDefault="00801C3C" w:rsidP="00801C3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>Примечание.</w:t>
      </w:r>
      <w:r w:rsidRPr="001A6F4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:rsidR="00801C3C" w:rsidRDefault="00801C3C" w:rsidP="00801C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Максимально 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801C3C" w:rsidRDefault="00801C3C" w:rsidP="00801C3C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801C3C">
        <w:rPr>
          <w:rFonts w:ascii="Times New Roman" w:hAnsi="Times New Roman" w:cs="Times New Roman"/>
          <w:sz w:val="28"/>
          <w:szCs w:val="28"/>
        </w:rPr>
        <w:t>Понимание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1C3C" w:rsidRDefault="00801C3C" w:rsidP="00801C3C">
      <w:pPr>
        <w:pStyle w:val="a7"/>
        <w:ind w:left="360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01C3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Фигура на фоне неба даёт простор мысли, усиливает воображение – </w:t>
      </w:r>
      <w:r w:rsidRPr="00801C3C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1 балл</w:t>
      </w:r>
      <w:r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;</w:t>
      </w:r>
    </w:p>
    <w:p w:rsidR="00801C3C" w:rsidRDefault="00801C3C" w:rsidP="00801C3C">
      <w:pPr>
        <w:pStyle w:val="a7"/>
        <w:ind w:left="360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01C3C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801C3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загруженность заднего плана не поддерживает гармонию – </w:t>
      </w:r>
      <w:r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1 балл.</w:t>
      </w:r>
    </w:p>
    <w:p w:rsidR="00E738F6" w:rsidRPr="00E738F6" w:rsidRDefault="00E738F6" w:rsidP="00E738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Максимально 2</w:t>
      </w:r>
      <w:r w:rsidRPr="00E738F6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801C3C" w:rsidRPr="00563E93" w:rsidRDefault="00801C3C" w:rsidP="00801C3C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 высказывания:</w:t>
      </w:r>
    </w:p>
    <w:p w:rsidR="00801C3C" w:rsidRPr="00E738F6" w:rsidRDefault="00801C3C" w:rsidP="00801C3C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Г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лубина понимания высказывания о </w:t>
      </w:r>
      <w:r w:rsidR="00E738F6" w:rsidRPr="00801C3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сочувствии, взаимопонимании, ответственности перед близкими </w:t>
      </w:r>
      <w:r w:rsidRPr="00E738F6">
        <w:rPr>
          <w:rFonts w:ascii="Times New Roman" w:hAnsi="Times New Roman" w:cs="Times New Roman"/>
          <w:sz w:val="28"/>
          <w:szCs w:val="28"/>
        </w:rPr>
        <w:t>– 1-6 баллов;</w:t>
      </w:r>
    </w:p>
    <w:p w:rsidR="00801C3C" w:rsidRPr="002920A6" w:rsidRDefault="00801C3C" w:rsidP="00801C3C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Г</w:t>
      </w:r>
      <w:r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рамотное изложение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:rsidR="00801C3C" w:rsidRPr="001349CA" w:rsidRDefault="00801C3C" w:rsidP="00801C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Максимально 7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DB092C" w:rsidRDefault="00DB092C" w:rsidP="007345F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45FC" w:rsidRDefault="007345FC" w:rsidP="007345F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балла</w:t>
            </w:r>
          </w:p>
        </w:tc>
      </w:tr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345FC" w:rsidTr="00046B99">
        <w:tc>
          <w:tcPr>
            <w:tcW w:w="1696" w:type="dxa"/>
          </w:tcPr>
          <w:p w:rsidR="007345FC" w:rsidRPr="00AE6A17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345FC" w:rsidTr="00046B99">
        <w:tc>
          <w:tcPr>
            <w:tcW w:w="1696" w:type="dxa"/>
          </w:tcPr>
          <w:p w:rsidR="007345FC" w:rsidRPr="00AE6A17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9.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10.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11</w:t>
            </w:r>
            <w:r w:rsidR="001103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49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 баллов</w:t>
            </w:r>
          </w:p>
        </w:tc>
      </w:tr>
      <w:tr w:rsidR="007345FC" w:rsidTr="00046B99">
        <w:tc>
          <w:tcPr>
            <w:tcW w:w="1696" w:type="dxa"/>
          </w:tcPr>
          <w:p w:rsidR="007345FC" w:rsidRDefault="007345FC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7345FC" w:rsidRDefault="00EA0C7B" w:rsidP="00046B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734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7345FC" w:rsidRDefault="007345FC" w:rsidP="007345FC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DB092C" w:rsidRDefault="00DB092C" w:rsidP="007345FC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7345FC" w:rsidRDefault="007345FC" w:rsidP="007345FC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Оценка творческого задания:</w:t>
      </w:r>
    </w:p>
    <w:p w:rsidR="007345FC" w:rsidRPr="004C03FE" w:rsidRDefault="007345FC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C03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начения </w:t>
      </w:r>
      <w:r w:rsidR="00D1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театрального </w:t>
      </w:r>
      <w:r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искусства в жизни человека</w:t>
      </w:r>
      <w:r w:rsidRPr="004C0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1-5 баллов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7345FC" w:rsidRPr="004C03FE" w:rsidRDefault="00D17AAB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Амплуа </w:t>
      </w:r>
      <w:r w:rsidR="007345FC"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="007345FC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7345FC" w:rsidRPr="004C03FE" w:rsidRDefault="00D17AAB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героя</w:t>
      </w:r>
      <w:r w:rsidR="007345FC"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FC"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="007345FC"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="007345FC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7345FC" w:rsidRPr="004C03FE" w:rsidRDefault="00D17AAB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</w:t>
      </w:r>
      <w:r w:rsidR="007345FC"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FC"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="007345FC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7345FC" w:rsidRPr="004C03FE" w:rsidRDefault="00D17AAB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Черты характера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7345FC"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-3</w:t>
      </w:r>
      <w:r w:rsid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="007345FC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7345FC" w:rsidRPr="000D6FDB" w:rsidRDefault="00D17AAB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Костюм </w:t>
      </w:r>
      <w:r w:rsidRPr="007345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художественному образу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5FC"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– </w:t>
      </w:r>
      <w:r w:rsidR="007345FC"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 w:rsid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-3 балла;</w:t>
      </w:r>
    </w:p>
    <w:p w:rsidR="007345FC" w:rsidRPr="000D6FDB" w:rsidRDefault="00D17AAB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5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характера героя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7345FC" w:rsidRPr="00D17AAB">
        <w:rPr>
          <w:rFonts w:ascii="Times New Roman" w:eastAsia="Calibri" w:hAnsi="Times New Roman" w:cs="Times New Roman"/>
          <w:color w:val="00000A"/>
          <w:sz w:val="28"/>
          <w:szCs w:val="28"/>
        </w:rPr>
        <w:t>–</w:t>
      </w:r>
      <w:r w:rsidR="007345FC"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7345FC"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</w:t>
      </w:r>
      <w:r w:rsid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а;</w:t>
      </w:r>
    </w:p>
    <w:p w:rsidR="007345FC" w:rsidRPr="000D6FDB" w:rsidRDefault="00D17AAB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5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лейтмотива соответствует художественному образу героя</w:t>
      </w:r>
      <w:r w:rsidRPr="007345FC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7345FC"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="007345FC"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-3</w:t>
      </w:r>
      <w:r w:rsidR="007345FC" w:rsidRPr="004C2DAF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;</w:t>
      </w:r>
    </w:p>
    <w:p w:rsidR="007405A7" w:rsidRPr="007405A7" w:rsidRDefault="007405A7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45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театра</w:t>
      </w:r>
      <w:r w:rsidRPr="007345FC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7345FC" w:rsidRPr="004C2DAF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балла;</w:t>
      </w:r>
    </w:p>
    <w:p w:rsidR="007345FC" w:rsidRPr="007405A7" w:rsidRDefault="007345FC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2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5A7" w:rsidRPr="00734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Правдоподобность актёрской игры </w:t>
      </w:r>
      <w:r w:rsidR="007405A7"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="007405A7"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="007405A7"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умение вживаться в роль – </w:t>
      </w:r>
      <w:r w:rsidR="007405A7"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="007405A7"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трудолюбие – </w:t>
      </w:r>
      <w:r w:rsidR="007405A7"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="007405A7"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профессионализм – </w:t>
      </w:r>
      <w:r w:rsidR="007405A7"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="007405A7"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гениальность исполнения роли – </w:t>
      </w:r>
      <w:r w:rsidR="007405A7"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="007405A7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7405A7" w:rsidRPr="007405A7" w:rsidRDefault="007405A7" w:rsidP="007345FC">
      <w:pPr>
        <w:pStyle w:val="a7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4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творческий подход </w:t>
      </w:r>
      <w:r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содержание – </w:t>
      </w:r>
      <w:r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композиция монолога – </w:t>
      </w:r>
      <w:r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аргументация – </w:t>
      </w:r>
      <w:r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логика рассуждения – </w:t>
      </w:r>
      <w:r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7345FC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уникальность – </w:t>
      </w:r>
      <w:r w:rsidRPr="007345FC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</w:p>
    <w:p w:rsidR="00892D8B" w:rsidRDefault="00892D8B" w:rsidP="00892D8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92D8B" w:rsidSect="000D2E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BE4" w:rsidRDefault="00C23BE4" w:rsidP="00CC568C">
      <w:pPr>
        <w:spacing w:after="0" w:line="240" w:lineRule="auto"/>
      </w:pPr>
      <w:r>
        <w:separator/>
      </w:r>
    </w:p>
  </w:endnote>
  <w:endnote w:type="continuationSeparator" w:id="0">
    <w:p w:rsidR="00C23BE4" w:rsidRDefault="00C23BE4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0ED" w:rsidRDefault="008C30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0ED" w:rsidRDefault="008C30E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0ED" w:rsidRDefault="008C30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BE4" w:rsidRDefault="00C23BE4" w:rsidP="00CC568C">
      <w:pPr>
        <w:spacing w:after="0" w:line="240" w:lineRule="auto"/>
      </w:pPr>
      <w:r>
        <w:separator/>
      </w:r>
    </w:p>
  </w:footnote>
  <w:footnote w:type="continuationSeparator" w:id="0">
    <w:p w:rsidR="00C23BE4" w:rsidRDefault="00C23BE4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0ED" w:rsidRDefault="008C30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CC568C" w:rsidRPr="008711ED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2024-2025 учебный год</w:t>
    </w:r>
  </w:p>
  <w:p w:rsidR="00CC568C" w:rsidRDefault="004D1774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CC568C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CC568C" w:rsidRPr="00CC568C" w:rsidRDefault="00CC568C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0ED" w:rsidRDefault="008C30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872"/>
    <w:multiLevelType w:val="hybridMultilevel"/>
    <w:tmpl w:val="559814EC"/>
    <w:lvl w:ilvl="0" w:tplc="017C5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4559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B0D7E"/>
    <w:multiLevelType w:val="hybridMultilevel"/>
    <w:tmpl w:val="3CA4B53A"/>
    <w:lvl w:ilvl="0" w:tplc="85DC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A096C"/>
    <w:multiLevelType w:val="hybridMultilevel"/>
    <w:tmpl w:val="62109ECE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16159"/>
    <w:multiLevelType w:val="hybridMultilevel"/>
    <w:tmpl w:val="23A62048"/>
    <w:lvl w:ilvl="0" w:tplc="15A48E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2A0D78EA"/>
    <w:multiLevelType w:val="hybridMultilevel"/>
    <w:tmpl w:val="9B325C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15705"/>
    <w:multiLevelType w:val="hybridMultilevel"/>
    <w:tmpl w:val="60F86E66"/>
    <w:lvl w:ilvl="0" w:tplc="C4DA6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5248E"/>
    <w:multiLevelType w:val="hybridMultilevel"/>
    <w:tmpl w:val="01DA888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4" w15:restartNumberingAfterBreak="0">
    <w:nsid w:val="50255CA0"/>
    <w:multiLevelType w:val="hybridMultilevel"/>
    <w:tmpl w:val="78389F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46955"/>
    <w:multiLevelType w:val="hybridMultilevel"/>
    <w:tmpl w:val="6A024ACA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8759E"/>
    <w:multiLevelType w:val="hybridMultilevel"/>
    <w:tmpl w:val="105C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4"/>
  </w:num>
  <w:num w:numId="5">
    <w:abstractNumId w:val="8"/>
  </w:num>
  <w:num w:numId="6">
    <w:abstractNumId w:val="20"/>
  </w:num>
  <w:num w:numId="7">
    <w:abstractNumId w:val="15"/>
  </w:num>
  <w:num w:numId="8">
    <w:abstractNumId w:val="11"/>
  </w:num>
  <w:num w:numId="9">
    <w:abstractNumId w:val="2"/>
  </w:num>
  <w:num w:numId="10">
    <w:abstractNumId w:val="3"/>
  </w:num>
  <w:num w:numId="11">
    <w:abstractNumId w:val="7"/>
  </w:num>
  <w:num w:numId="12">
    <w:abstractNumId w:val="14"/>
  </w:num>
  <w:num w:numId="13">
    <w:abstractNumId w:val="12"/>
  </w:num>
  <w:num w:numId="14">
    <w:abstractNumId w:val="18"/>
  </w:num>
  <w:num w:numId="15">
    <w:abstractNumId w:val="10"/>
  </w:num>
  <w:num w:numId="16">
    <w:abstractNumId w:val="5"/>
  </w:num>
  <w:num w:numId="17">
    <w:abstractNumId w:val="16"/>
  </w:num>
  <w:num w:numId="18">
    <w:abstractNumId w:val="9"/>
  </w:num>
  <w:num w:numId="19">
    <w:abstractNumId w:val="0"/>
  </w:num>
  <w:num w:numId="20">
    <w:abstractNumId w:val="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12F7"/>
    <w:rsid w:val="00040513"/>
    <w:rsid w:val="000513D9"/>
    <w:rsid w:val="00071552"/>
    <w:rsid w:val="000A1C51"/>
    <w:rsid w:val="000D12A4"/>
    <w:rsid w:val="000D2EDE"/>
    <w:rsid w:val="00110045"/>
    <w:rsid w:val="00110345"/>
    <w:rsid w:val="00114D4E"/>
    <w:rsid w:val="0012050D"/>
    <w:rsid w:val="00147C56"/>
    <w:rsid w:val="00152860"/>
    <w:rsid w:val="0016014A"/>
    <w:rsid w:val="00186628"/>
    <w:rsid w:val="001A0C05"/>
    <w:rsid w:val="001D0DB4"/>
    <w:rsid w:val="001E6614"/>
    <w:rsid w:val="002419AA"/>
    <w:rsid w:val="00255A8C"/>
    <w:rsid w:val="00293456"/>
    <w:rsid w:val="002E7615"/>
    <w:rsid w:val="00302B8B"/>
    <w:rsid w:val="00341C0E"/>
    <w:rsid w:val="00377540"/>
    <w:rsid w:val="003A2B57"/>
    <w:rsid w:val="003E035D"/>
    <w:rsid w:val="003F7776"/>
    <w:rsid w:val="00403790"/>
    <w:rsid w:val="00425D20"/>
    <w:rsid w:val="00455CDB"/>
    <w:rsid w:val="00473EA2"/>
    <w:rsid w:val="0048185E"/>
    <w:rsid w:val="004A424C"/>
    <w:rsid w:val="004B7A29"/>
    <w:rsid w:val="004D1774"/>
    <w:rsid w:val="004D4E33"/>
    <w:rsid w:val="00500584"/>
    <w:rsid w:val="00502D4A"/>
    <w:rsid w:val="005153B4"/>
    <w:rsid w:val="00534CAA"/>
    <w:rsid w:val="0054270D"/>
    <w:rsid w:val="00547157"/>
    <w:rsid w:val="00556F29"/>
    <w:rsid w:val="0059291F"/>
    <w:rsid w:val="005D5E84"/>
    <w:rsid w:val="0062630A"/>
    <w:rsid w:val="006818B7"/>
    <w:rsid w:val="00692F48"/>
    <w:rsid w:val="006A3D3A"/>
    <w:rsid w:val="006D30F2"/>
    <w:rsid w:val="007133BC"/>
    <w:rsid w:val="007345FC"/>
    <w:rsid w:val="007405A7"/>
    <w:rsid w:val="00772F9B"/>
    <w:rsid w:val="00784DD7"/>
    <w:rsid w:val="007912F7"/>
    <w:rsid w:val="007971AC"/>
    <w:rsid w:val="007F440F"/>
    <w:rsid w:val="007F6850"/>
    <w:rsid w:val="00801C3C"/>
    <w:rsid w:val="00865C1C"/>
    <w:rsid w:val="008758EC"/>
    <w:rsid w:val="00892D8B"/>
    <w:rsid w:val="008B31A9"/>
    <w:rsid w:val="008C30ED"/>
    <w:rsid w:val="009255A8"/>
    <w:rsid w:val="00927B39"/>
    <w:rsid w:val="009409A6"/>
    <w:rsid w:val="009439DD"/>
    <w:rsid w:val="00954CA3"/>
    <w:rsid w:val="00956B23"/>
    <w:rsid w:val="009709C6"/>
    <w:rsid w:val="009B04A9"/>
    <w:rsid w:val="009B0F49"/>
    <w:rsid w:val="009C1EA8"/>
    <w:rsid w:val="009C3846"/>
    <w:rsid w:val="009C6705"/>
    <w:rsid w:val="009E2907"/>
    <w:rsid w:val="00A23F25"/>
    <w:rsid w:val="00A42748"/>
    <w:rsid w:val="00A5605C"/>
    <w:rsid w:val="00A70A7A"/>
    <w:rsid w:val="00A845F0"/>
    <w:rsid w:val="00AB423A"/>
    <w:rsid w:val="00B04B89"/>
    <w:rsid w:val="00B07AAD"/>
    <w:rsid w:val="00B426F7"/>
    <w:rsid w:val="00B510F3"/>
    <w:rsid w:val="00B56088"/>
    <w:rsid w:val="00BD5A53"/>
    <w:rsid w:val="00BF21D5"/>
    <w:rsid w:val="00C2095D"/>
    <w:rsid w:val="00C23BE4"/>
    <w:rsid w:val="00C2407F"/>
    <w:rsid w:val="00C326EC"/>
    <w:rsid w:val="00C7377D"/>
    <w:rsid w:val="00CA2897"/>
    <w:rsid w:val="00CC568C"/>
    <w:rsid w:val="00D04984"/>
    <w:rsid w:val="00D17AAB"/>
    <w:rsid w:val="00D33764"/>
    <w:rsid w:val="00D500B7"/>
    <w:rsid w:val="00D77114"/>
    <w:rsid w:val="00DB092C"/>
    <w:rsid w:val="00DE59BC"/>
    <w:rsid w:val="00DF7662"/>
    <w:rsid w:val="00E027C8"/>
    <w:rsid w:val="00E445A3"/>
    <w:rsid w:val="00E65397"/>
    <w:rsid w:val="00E738F6"/>
    <w:rsid w:val="00EA0C7B"/>
    <w:rsid w:val="00EA1A41"/>
    <w:rsid w:val="00EA2399"/>
    <w:rsid w:val="00EB13B8"/>
    <w:rsid w:val="00EB5E92"/>
    <w:rsid w:val="00EC2E75"/>
    <w:rsid w:val="00EE4DD5"/>
    <w:rsid w:val="00EE6087"/>
    <w:rsid w:val="00F15E2B"/>
    <w:rsid w:val="00F40BED"/>
    <w:rsid w:val="00F4625E"/>
    <w:rsid w:val="00F80710"/>
    <w:rsid w:val="00FA053A"/>
    <w:rsid w:val="00FA13D2"/>
    <w:rsid w:val="00FB3C87"/>
    <w:rsid w:val="00FD15E1"/>
    <w:rsid w:val="00FD728E"/>
    <w:rsid w:val="00FE3583"/>
    <w:rsid w:val="00FF6E30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A8593"/>
  <w15:docId w15:val="{9F7E44BC-72B6-4893-891D-A68E02D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FA053A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7345FC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user</cp:lastModifiedBy>
  <cp:revision>54</cp:revision>
  <dcterms:created xsi:type="dcterms:W3CDTF">2024-11-09T16:23:00Z</dcterms:created>
  <dcterms:modified xsi:type="dcterms:W3CDTF">2024-11-11T19:16:00Z</dcterms:modified>
</cp:coreProperties>
</file>